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0758" w14:textId="77777777" w:rsidR="00570CC6" w:rsidRDefault="00570CC6" w:rsidP="00047123">
      <w:pPr>
        <w:widowControl w:val="0"/>
        <w:autoSpaceDE w:val="0"/>
        <w:autoSpaceDN w:val="0"/>
        <w:adjustRightInd w:val="0"/>
        <w:spacing w:after="0" w:line="240" w:lineRule="auto"/>
        <w:jc w:val="center"/>
        <w:rPr>
          <w:rFonts w:ascii="Tahoma" w:hAnsi="Tahoma" w:cs="Tahoma"/>
          <w:b/>
          <w:color w:val="0000CC"/>
          <w:sz w:val="19"/>
          <w:szCs w:val="19"/>
        </w:rPr>
      </w:pPr>
    </w:p>
    <w:p w14:paraId="55C788C3" w14:textId="54A55A4E" w:rsidR="00A074D2" w:rsidRPr="00392FC4" w:rsidRDefault="009175B9" w:rsidP="00047123">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 231</w:t>
      </w:r>
    </w:p>
    <w:p w14:paraId="62D67D00" w14:textId="77777777" w:rsidR="00A074D2" w:rsidRPr="00392FC4" w:rsidRDefault="00A074D2" w:rsidP="00A074D2">
      <w:pPr>
        <w:widowControl w:val="0"/>
        <w:autoSpaceDE w:val="0"/>
        <w:autoSpaceDN w:val="0"/>
        <w:adjustRightInd w:val="0"/>
        <w:spacing w:after="0" w:line="240" w:lineRule="auto"/>
        <w:jc w:val="center"/>
        <w:rPr>
          <w:rFonts w:ascii="Tahoma" w:hAnsi="Tahoma" w:cs="Tahoma"/>
          <w:b/>
          <w:sz w:val="19"/>
          <w:szCs w:val="19"/>
        </w:rPr>
      </w:pPr>
      <w:r w:rsidRPr="00392FC4">
        <w:rPr>
          <w:rFonts w:ascii="Tahoma" w:hAnsi="Tahoma" w:cs="Tahoma"/>
          <w:b/>
          <w:sz w:val="19"/>
          <w:szCs w:val="19"/>
        </w:rPr>
        <w:t xml:space="preserve">к участию в конкурсе с неограниченным участием </w:t>
      </w:r>
    </w:p>
    <w:p w14:paraId="1126281B" w14:textId="7838D8E7" w:rsidR="00A074D2" w:rsidRPr="00392FC4" w:rsidRDefault="00A074D2" w:rsidP="00047123">
      <w:pPr>
        <w:widowControl w:val="0"/>
        <w:autoSpaceDE w:val="0"/>
        <w:autoSpaceDN w:val="0"/>
        <w:adjustRightInd w:val="0"/>
        <w:spacing w:after="0" w:line="240" w:lineRule="auto"/>
        <w:rPr>
          <w:rFonts w:ascii="Tahoma" w:hAnsi="Tahoma" w:cs="Tahoma"/>
          <w:b/>
          <w:color w:val="0000CC"/>
          <w:sz w:val="19"/>
          <w:szCs w:val="19"/>
        </w:rPr>
      </w:pPr>
    </w:p>
    <w:p w14:paraId="7FDD4748" w14:textId="313611C6" w:rsidR="00A074D2" w:rsidRPr="00392FC4" w:rsidRDefault="009175B9" w:rsidP="00A074D2">
      <w:pPr>
        <w:pStyle w:val="af2"/>
        <w:rPr>
          <w:rFonts w:ascii="Tahoma" w:hAnsi="Tahoma" w:cs="Tahoma"/>
          <w:sz w:val="19"/>
          <w:szCs w:val="19"/>
        </w:rPr>
      </w:pPr>
      <w:r>
        <w:rPr>
          <w:rFonts w:ascii="Tahoma" w:hAnsi="Tahoma" w:cs="Tahoma"/>
          <w:sz w:val="19"/>
          <w:szCs w:val="19"/>
        </w:rPr>
        <w:t>Дата: «03</w:t>
      </w:r>
      <w:r w:rsidR="00A074D2" w:rsidRPr="00392FC4">
        <w:rPr>
          <w:rFonts w:ascii="Tahoma" w:hAnsi="Tahoma" w:cs="Tahoma"/>
          <w:sz w:val="19"/>
          <w:szCs w:val="19"/>
        </w:rPr>
        <w:t xml:space="preserve">» </w:t>
      </w:r>
      <w:r>
        <w:rPr>
          <w:rFonts w:ascii="Tahoma" w:hAnsi="Tahoma" w:cs="Tahoma"/>
          <w:sz w:val="19"/>
          <w:szCs w:val="19"/>
        </w:rPr>
        <w:t>ноября</w:t>
      </w:r>
      <w:r w:rsidR="00A074D2" w:rsidRPr="00392FC4">
        <w:rPr>
          <w:rFonts w:ascii="Tahoma" w:hAnsi="Tahoma" w:cs="Tahoma"/>
          <w:sz w:val="19"/>
          <w:szCs w:val="19"/>
        </w:rPr>
        <w:t xml:space="preserve"> </w:t>
      </w:r>
      <w:r w:rsidR="00A074D2" w:rsidRPr="00392FC4">
        <w:rPr>
          <w:rFonts w:ascii="Tahoma" w:hAnsi="Tahoma" w:cs="Tahoma"/>
          <w:color w:val="0000CC"/>
          <w:sz w:val="19"/>
          <w:szCs w:val="19"/>
        </w:rPr>
        <w:t>2023 г.</w:t>
      </w:r>
    </w:p>
    <w:p w14:paraId="67048D30"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34A96A57" w14:textId="2E6D5991"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b/>
          <w:sz w:val="19"/>
          <w:szCs w:val="19"/>
        </w:rPr>
        <w:t>ЗАО «Альфа телеком»</w:t>
      </w:r>
      <w:r w:rsidRPr="00392FC4">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CB55CF">
        <w:rPr>
          <w:rFonts w:ascii="Tahoma" w:eastAsia="Times New Roman" w:hAnsi="Tahoma" w:cs="Tahoma"/>
          <w:b/>
          <w:bCs/>
          <w:color w:val="000000"/>
          <w:sz w:val="19"/>
          <w:szCs w:val="19"/>
        </w:rPr>
        <w:t>услуг по предоставлению прав доступа в сеть Интернет</w:t>
      </w:r>
      <w:r w:rsidRPr="00392FC4">
        <w:rPr>
          <w:rFonts w:ascii="Tahoma" w:hAnsi="Tahoma" w:cs="Tahoma"/>
          <w:sz w:val="19"/>
          <w:szCs w:val="19"/>
        </w:rPr>
        <w:t xml:space="preserve"> (далее Приглашение).</w:t>
      </w:r>
    </w:p>
    <w:p w14:paraId="626167C4" w14:textId="77777777"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92FC4">
        <w:rPr>
          <w:rFonts w:ascii="Tahoma" w:hAnsi="Tahoma" w:cs="Tahoma"/>
          <w:b/>
          <w:sz w:val="19"/>
          <w:szCs w:val="19"/>
        </w:rPr>
        <w:t>в Требованиях к закупке (приложение 1 к Приглашению</w:t>
      </w:r>
      <w:r w:rsidRPr="00392FC4">
        <w:rPr>
          <w:rFonts w:ascii="Tahoma" w:hAnsi="Tahoma" w:cs="Tahoma"/>
          <w:sz w:val="19"/>
          <w:szCs w:val="19"/>
        </w:rPr>
        <w:t>).</w:t>
      </w:r>
    </w:p>
    <w:p w14:paraId="4DD6B414"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40C72FFE" w14:textId="77777777" w:rsidR="00A074D2" w:rsidRPr="00392FC4" w:rsidRDefault="00A074D2" w:rsidP="00A074D2">
      <w:pPr>
        <w:pStyle w:val="a3"/>
        <w:widowControl w:val="0"/>
        <w:numPr>
          <w:ilvl w:val="0"/>
          <w:numId w:val="4"/>
        </w:numPr>
        <w:autoSpaceDE w:val="0"/>
        <w:autoSpaceDN w:val="0"/>
        <w:adjustRightInd w:val="0"/>
        <w:rPr>
          <w:rFonts w:ascii="Tahoma" w:hAnsi="Tahoma" w:cs="Tahoma"/>
          <w:sz w:val="19"/>
          <w:szCs w:val="19"/>
        </w:rPr>
      </w:pPr>
      <w:r w:rsidRPr="00392FC4">
        <w:rPr>
          <w:rFonts w:ascii="Tahoma" w:hAnsi="Tahoma" w:cs="Tahoma"/>
          <w:sz w:val="19"/>
          <w:szCs w:val="19"/>
        </w:rPr>
        <w:t xml:space="preserve">Для участия в конкурсе необходимо: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111"/>
      </w:tblGrid>
      <w:tr w:rsidR="00A074D2" w:rsidRPr="00392FC4" w14:paraId="22C8E3CA" w14:textId="77777777" w:rsidTr="00047123">
        <w:trPr>
          <w:trHeight w:val="510"/>
        </w:trPr>
        <w:tc>
          <w:tcPr>
            <w:tcW w:w="3828" w:type="dxa"/>
            <w:shd w:val="clear" w:color="auto" w:fill="DBDBDB" w:themeFill="accent3" w:themeFillTint="66"/>
            <w:vAlign w:val="center"/>
          </w:tcPr>
          <w:p w14:paraId="3488FD1D"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Подать конкурсную заявку</w:t>
            </w:r>
          </w:p>
          <w:p w14:paraId="06631336"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в электронном виде согласно Требованиям к закупке (приложение 1)</w:t>
            </w:r>
          </w:p>
          <w:p w14:paraId="21E4B1A5"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5D7FD52A"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 адресу:</w:t>
            </w:r>
          </w:p>
          <w:p w14:paraId="0C219E61" w14:textId="77777777" w:rsidR="00A074D2" w:rsidRPr="00392FC4" w:rsidDel="00E11396"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r w:rsidRPr="00392FC4">
              <w:rPr>
                <w:rFonts w:ascii="Tahoma" w:hAnsi="Tahoma" w:cs="Tahoma"/>
                <w:b/>
                <w:sz w:val="19"/>
                <w:szCs w:val="19"/>
                <w:lang w:val="en-US"/>
              </w:rPr>
              <w:t>megacom</w:t>
            </w:r>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00C594DB"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конкурсных заявок:</w:t>
            </w:r>
          </w:p>
          <w:p w14:paraId="36EC5014" w14:textId="6892EB03" w:rsidR="00A074D2" w:rsidRPr="00392FC4" w:rsidRDefault="009175B9" w:rsidP="00A074D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15</w:t>
            </w:r>
            <w:r w:rsidR="00A074D2" w:rsidRPr="00392FC4">
              <w:rPr>
                <w:rFonts w:ascii="Tahoma" w:hAnsi="Tahoma" w:cs="Tahoma"/>
                <w:b/>
                <w:sz w:val="19"/>
                <w:szCs w:val="19"/>
              </w:rPr>
              <w:t>.</w:t>
            </w:r>
            <w:r w:rsidR="00E36197">
              <w:rPr>
                <w:rFonts w:ascii="Tahoma" w:hAnsi="Tahoma" w:cs="Tahoma"/>
                <w:b/>
                <w:sz w:val="19"/>
                <w:szCs w:val="19"/>
              </w:rPr>
              <w:t>11</w:t>
            </w:r>
            <w:r w:rsidR="00A074D2" w:rsidRPr="00392FC4">
              <w:rPr>
                <w:rFonts w:ascii="Tahoma" w:hAnsi="Tahoma" w:cs="Tahoma"/>
                <w:b/>
                <w:sz w:val="19"/>
                <w:szCs w:val="19"/>
              </w:rPr>
              <w:t>.2023г. 13:59 часов (GMT+6)</w:t>
            </w:r>
          </w:p>
        </w:tc>
      </w:tr>
      <w:tr w:rsidR="00A074D2" w:rsidRPr="00392FC4" w14:paraId="103B6D9B" w14:textId="77777777" w:rsidTr="00047123">
        <w:tc>
          <w:tcPr>
            <w:tcW w:w="3828" w:type="dxa"/>
            <w:shd w:val="clear" w:color="auto" w:fill="DBDBDB" w:themeFill="accent3" w:themeFillTint="66"/>
            <w:vAlign w:val="center"/>
          </w:tcPr>
          <w:p w14:paraId="0FD77721"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 xml:space="preserve">Направить пароль </w:t>
            </w:r>
            <w:r w:rsidRPr="00392FC4">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801F00C"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электронному адресу:</w:t>
            </w:r>
          </w:p>
          <w:p w14:paraId="5D62EC00"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r w:rsidRPr="00392FC4">
              <w:rPr>
                <w:rFonts w:ascii="Tahoma" w:hAnsi="Tahoma" w:cs="Tahoma"/>
                <w:b/>
                <w:sz w:val="19"/>
                <w:szCs w:val="19"/>
                <w:lang w:val="en-US"/>
              </w:rPr>
              <w:t>megacom</w:t>
            </w:r>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3704AE91"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паролей к конкурсным заявкам:</w:t>
            </w:r>
          </w:p>
          <w:p w14:paraId="49A9C019" w14:textId="0AEF1E3A" w:rsidR="00A074D2" w:rsidRPr="00392FC4" w:rsidRDefault="009175B9" w:rsidP="00A074D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15</w:t>
            </w:r>
            <w:r w:rsidR="00E36197">
              <w:rPr>
                <w:rFonts w:ascii="Tahoma" w:hAnsi="Tahoma" w:cs="Tahoma"/>
                <w:b/>
                <w:sz w:val="19"/>
                <w:szCs w:val="19"/>
              </w:rPr>
              <w:t>.11</w:t>
            </w:r>
            <w:r w:rsidR="00A074D2" w:rsidRPr="00392FC4">
              <w:rPr>
                <w:rFonts w:ascii="Tahoma" w:hAnsi="Tahoma" w:cs="Tahoma"/>
                <w:b/>
                <w:sz w:val="19"/>
                <w:szCs w:val="19"/>
              </w:rPr>
              <w:t>.2023г. с 14:00 до 15:59 часов (GMT+6)</w:t>
            </w:r>
          </w:p>
        </w:tc>
      </w:tr>
      <w:tr w:rsidR="00A074D2" w:rsidRPr="00392FC4" w14:paraId="6EDC81CA" w14:textId="77777777" w:rsidTr="00047123">
        <w:trPr>
          <w:trHeight w:val="369"/>
        </w:trPr>
        <w:tc>
          <w:tcPr>
            <w:tcW w:w="3828" w:type="dxa"/>
            <w:shd w:val="clear" w:color="auto" w:fill="auto"/>
            <w:vAlign w:val="center"/>
          </w:tcPr>
          <w:p w14:paraId="52E883B6" w14:textId="77777777" w:rsidR="00A074D2" w:rsidRPr="00392FC4" w:rsidRDefault="00A074D2" w:rsidP="00A074D2">
            <w:pPr>
              <w:spacing w:after="0" w:line="240" w:lineRule="auto"/>
              <w:ind w:left="-57" w:right="-57"/>
              <w:rPr>
                <w:rFonts w:ascii="Tahoma" w:hAnsi="Tahoma" w:cs="Tahoma"/>
                <w:b/>
                <w:sz w:val="19"/>
                <w:szCs w:val="19"/>
              </w:rPr>
            </w:pPr>
            <w:r w:rsidRPr="00392FC4">
              <w:rPr>
                <w:rFonts w:ascii="Tahoma" w:hAnsi="Tahoma" w:cs="Tahoma"/>
                <w:b/>
                <w:sz w:val="19"/>
                <w:szCs w:val="19"/>
              </w:rPr>
              <w:t>Вскрытие конкурсных заявок состоится:</w:t>
            </w:r>
          </w:p>
        </w:tc>
        <w:tc>
          <w:tcPr>
            <w:tcW w:w="2410" w:type="dxa"/>
            <w:shd w:val="clear" w:color="auto" w:fill="auto"/>
            <w:vAlign w:val="center"/>
          </w:tcPr>
          <w:p w14:paraId="3D11C3FF"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sz w:val="19"/>
                <w:szCs w:val="19"/>
              </w:rPr>
            </w:pPr>
            <w:r w:rsidRPr="00392FC4">
              <w:rPr>
                <w:rFonts w:ascii="Tahoma" w:hAnsi="Tahoma" w:cs="Tahoma"/>
                <w:sz w:val="19"/>
                <w:szCs w:val="19"/>
              </w:rPr>
              <w:t>по адресу: г. Бишкек, ул. Суюмбаева, 123;</w:t>
            </w:r>
          </w:p>
        </w:tc>
        <w:tc>
          <w:tcPr>
            <w:tcW w:w="4111" w:type="dxa"/>
            <w:shd w:val="clear" w:color="auto" w:fill="auto"/>
          </w:tcPr>
          <w:p w14:paraId="6D98D02C"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r w:rsidRPr="00392FC4">
              <w:rPr>
                <w:rFonts w:ascii="Tahoma" w:hAnsi="Tahoma" w:cs="Tahoma"/>
                <w:b/>
                <w:i/>
                <w:sz w:val="19"/>
                <w:szCs w:val="19"/>
              </w:rPr>
              <w:t xml:space="preserve">ДАТА и Время вскрытия конкурсных заявок: </w:t>
            </w:r>
          </w:p>
          <w:p w14:paraId="1A770D37" w14:textId="45331104" w:rsidR="00A074D2" w:rsidRPr="00392FC4" w:rsidRDefault="009175B9" w:rsidP="00A074D2">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15</w:t>
            </w:r>
            <w:r w:rsidR="00A074D2" w:rsidRPr="00392FC4">
              <w:rPr>
                <w:rFonts w:ascii="Tahoma" w:hAnsi="Tahoma" w:cs="Tahoma"/>
                <w:b/>
                <w:i/>
                <w:sz w:val="19"/>
                <w:szCs w:val="19"/>
              </w:rPr>
              <w:t>.</w:t>
            </w:r>
            <w:r w:rsidR="00E36197">
              <w:rPr>
                <w:rFonts w:ascii="Tahoma" w:hAnsi="Tahoma" w:cs="Tahoma"/>
                <w:b/>
                <w:i/>
                <w:sz w:val="19"/>
                <w:szCs w:val="19"/>
              </w:rPr>
              <w:t>11</w:t>
            </w:r>
            <w:r w:rsidR="00A074D2" w:rsidRPr="00392FC4">
              <w:rPr>
                <w:rFonts w:ascii="Tahoma" w:hAnsi="Tahoma" w:cs="Tahoma"/>
                <w:b/>
                <w:i/>
                <w:sz w:val="19"/>
                <w:szCs w:val="19"/>
              </w:rPr>
              <w:t>.2023г. в 16:00</w:t>
            </w:r>
          </w:p>
          <w:p w14:paraId="6442B9BD"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p>
        </w:tc>
      </w:tr>
    </w:tbl>
    <w:p w14:paraId="1C6C256F"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BE4E152"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6A50A5E" w14:textId="77777777" w:rsidR="00A074D2" w:rsidRPr="00392FC4" w:rsidRDefault="00A074D2" w:rsidP="00A074D2">
      <w:pPr>
        <w:pStyle w:val="a3"/>
        <w:numPr>
          <w:ilvl w:val="0"/>
          <w:numId w:val="4"/>
        </w:numPr>
        <w:tabs>
          <w:tab w:val="left" w:pos="851"/>
          <w:tab w:val="left" w:pos="993"/>
        </w:tabs>
        <w:ind w:left="0" w:firstLine="360"/>
        <w:jc w:val="both"/>
        <w:rPr>
          <w:rFonts w:ascii="Tahoma" w:hAnsi="Tahoma" w:cs="Tahoma"/>
          <w:sz w:val="19"/>
          <w:szCs w:val="19"/>
        </w:rPr>
      </w:pPr>
      <w:r w:rsidRPr="00392FC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92FC4">
        <w:rPr>
          <w:rFonts w:ascii="Tahoma" w:hAnsi="Tahoma" w:cs="Tahoma"/>
          <w:b/>
          <w:sz w:val="19"/>
          <w:szCs w:val="19"/>
          <w:u w:val="single"/>
          <w:lang w:val="en-US"/>
        </w:rPr>
        <w:t>tender</w:t>
      </w:r>
      <w:r w:rsidRPr="00392FC4">
        <w:rPr>
          <w:rFonts w:ascii="Tahoma" w:hAnsi="Tahoma" w:cs="Tahoma"/>
          <w:b/>
          <w:sz w:val="19"/>
          <w:szCs w:val="19"/>
          <w:u w:val="single"/>
        </w:rPr>
        <w:t>@</w:t>
      </w:r>
      <w:r w:rsidRPr="00392FC4">
        <w:rPr>
          <w:rFonts w:ascii="Tahoma" w:hAnsi="Tahoma" w:cs="Tahoma"/>
          <w:b/>
          <w:sz w:val="19"/>
          <w:szCs w:val="19"/>
          <w:u w:val="single"/>
          <w:lang w:val="en-US"/>
        </w:rPr>
        <w:t>megacom</w:t>
      </w:r>
      <w:r w:rsidRPr="00392FC4">
        <w:rPr>
          <w:rFonts w:ascii="Tahoma" w:hAnsi="Tahoma" w:cs="Tahoma"/>
          <w:b/>
          <w:sz w:val="19"/>
          <w:szCs w:val="19"/>
          <w:u w:val="single"/>
        </w:rPr>
        <w:t>.</w:t>
      </w:r>
      <w:r w:rsidRPr="00392FC4">
        <w:rPr>
          <w:rFonts w:ascii="Tahoma" w:hAnsi="Tahoma" w:cs="Tahoma"/>
          <w:b/>
          <w:sz w:val="19"/>
          <w:szCs w:val="19"/>
          <w:u w:val="single"/>
          <w:lang w:val="en-US"/>
        </w:rPr>
        <w:t>kg</w:t>
      </w:r>
      <w:r w:rsidRPr="00392FC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48B6A20" w14:textId="77777777" w:rsidR="00A074D2" w:rsidRPr="00392FC4" w:rsidRDefault="00A074D2" w:rsidP="00A074D2">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392FC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92FC4">
        <w:rPr>
          <w:rFonts w:ascii="Tahoma" w:hAnsi="Tahoma" w:cs="Tahoma"/>
          <w:sz w:val="19"/>
          <w:szCs w:val="19"/>
        </w:rPr>
        <w:t xml:space="preserve"> </w:t>
      </w:r>
      <w:r w:rsidRPr="00392FC4">
        <w:rPr>
          <w:rFonts w:ascii="Tahoma" w:eastAsia="Calibri" w:hAnsi="Tahoma" w:cs="Tahoma"/>
          <w:sz w:val="19"/>
          <w:szCs w:val="19"/>
        </w:rPr>
        <w:t xml:space="preserve">но в любом случае не позднее 3 (трех) рабочих дней. </w:t>
      </w:r>
      <w:bookmarkEnd w:id="0"/>
    </w:p>
    <w:p w14:paraId="03732D63"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92FC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4A0E7AF"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b/>
          <w:sz w:val="19"/>
          <w:szCs w:val="19"/>
        </w:rPr>
        <w:t xml:space="preserve">Порядок подачи конкурсной заявки.  </w:t>
      </w:r>
      <w:r w:rsidRPr="00392FC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BE511AB" w14:textId="77777777" w:rsidR="00A074D2" w:rsidRPr="00392FC4" w:rsidRDefault="00A074D2" w:rsidP="00A074D2">
      <w:pPr>
        <w:pStyle w:val="a3"/>
        <w:tabs>
          <w:tab w:val="left" w:pos="851"/>
          <w:tab w:val="left" w:pos="993"/>
        </w:tabs>
        <w:ind w:left="567"/>
        <w:jc w:val="both"/>
        <w:rPr>
          <w:rFonts w:ascii="Tahoma" w:hAnsi="Tahoma" w:cs="Tahoma"/>
          <w:sz w:val="19"/>
          <w:szCs w:val="19"/>
        </w:rPr>
      </w:pPr>
      <w:r w:rsidRPr="00392FC4">
        <w:rPr>
          <w:rFonts w:ascii="Tahoma" w:hAnsi="Tahoma" w:cs="Tahoma"/>
          <w:sz w:val="19"/>
          <w:szCs w:val="19"/>
        </w:rPr>
        <w:t xml:space="preserve"> Каждый участник конкурса может подать только одну конкурсную заявку.</w:t>
      </w:r>
    </w:p>
    <w:p w14:paraId="7DE3B8F0"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43ADE01"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вносится в размере и форме, предусмотренных в конкурсной документации.</w:t>
      </w:r>
    </w:p>
    <w:p w14:paraId="016387E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возвращается не позднее трех рабочих дней в случаях:</w:t>
      </w:r>
    </w:p>
    <w:p w14:paraId="62629EC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истечения срока действия конкурсной заявки, указанного в конкурсной документации;</w:t>
      </w:r>
    </w:p>
    <w:p w14:paraId="7C7353D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F65942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до истечения окончательного срока представления конкурсных заявок;</w:t>
      </w:r>
    </w:p>
    <w:p w14:paraId="26F1D65E"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прекращения процедур закупок без заключения договора.</w:t>
      </w:r>
    </w:p>
    <w:p w14:paraId="26B9962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5. Гарантийное обеспечение конкурсной заявки закупающей организацией удерживается в случаях:</w:t>
      </w:r>
    </w:p>
    <w:p w14:paraId="38C27DB5"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185D684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lastRenderedPageBreak/>
        <w:t>2) отказа предоставить гарантийное обеспечение исполнения договора;</w:t>
      </w:r>
    </w:p>
    <w:p w14:paraId="5276A910"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после ее вскрытия и до истечения срока ее действия;</w:t>
      </w:r>
    </w:p>
    <w:p w14:paraId="2D409DE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изменения условий конкурсной заявки после вскрытия конвертов с конкурсными заявками.</w:t>
      </w:r>
    </w:p>
    <w:p w14:paraId="22F6B7FB"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92FC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DFCE4D5" w14:textId="77777777" w:rsidR="00A074D2" w:rsidRPr="00392FC4" w:rsidRDefault="00A074D2" w:rsidP="00A074D2">
      <w:pPr>
        <w:spacing w:after="0"/>
        <w:ind w:firstLine="567"/>
        <w:rPr>
          <w:rFonts w:ascii="Tahoma" w:hAnsi="Tahoma" w:cs="Tahoma"/>
          <w:sz w:val="19"/>
          <w:szCs w:val="19"/>
        </w:rPr>
      </w:pPr>
      <w:r w:rsidRPr="00392FC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9E3B89E" w14:textId="77777777" w:rsidR="00A074D2" w:rsidRPr="00392FC4" w:rsidRDefault="00A074D2" w:rsidP="00A074D2">
      <w:pPr>
        <w:pStyle w:val="a3"/>
        <w:tabs>
          <w:tab w:val="left" w:pos="851"/>
        </w:tabs>
        <w:ind w:left="567"/>
        <w:rPr>
          <w:rFonts w:ascii="Tahoma" w:hAnsi="Tahoma" w:cs="Tahoma"/>
          <w:b/>
          <w:color w:val="FF0000"/>
          <w:sz w:val="19"/>
          <w:szCs w:val="19"/>
        </w:rPr>
      </w:pPr>
      <w:r w:rsidRPr="00392FC4">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2E34FA" w14:textId="77777777" w:rsidR="00A074D2" w:rsidRPr="00392FC4" w:rsidRDefault="00A074D2" w:rsidP="00A074D2">
      <w:pPr>
        <w:pStyle w:val="a3"/>
        <w:numPr>
          <w:ilvl w:val="0"/>
          <w:numId w:val="4"/>
        </w:numPr>
        <w:tabs>
          <w:tab w:val="left" w:pos="851"/>
        </w:tabs>
        <w:ind w:left="0" w:firstLine="567"/>
        <w:rPr>
          <w:rFonts w:ascii="Tahoma" w:hAnsi="Tahoma" w:cs="Tahoma"/>
          <w:sz w:val="19"/>
          <w:szCs w:val="19"/>
        </w:rPr>
      </w:pPr>
      <w:r w:rsidRPr="00392FC4">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7B341C6" w14:textId="77777777" w:rsidR="00A074D2" w:rsidRPr="00392FC4" w:rsidRDefault="00A074D2" w:rsidP="00A074D2">
      <w:pPr>
        <w:pStyle w:val="a3"/>
        <w:numPr>
          <w:ilvl w:val="0"/>
          <w:numId w:val="4"/>
        </w:numPr>
        <w:tabs>
          <w:tab w:val="left" w:pos="851"/>
        </w:tabs>
        <w:ind w:left="0" w:firstLine="567"/>
        <w:jc w:val="both"/>
        <w:rPr>
          <w:rFonts w:ascii="Tahoma" w:hAnsi="Tahoma" w:cs="Tahoma"/>
          <w:sz w:val="19"/>
          <w:szCs w:val="19"/>
        </w:rPr>
      </w:pPr>
      <w:r w:rsidRPr="00392FC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2EF126F" w14:textId="77777777" w:rsidR="00A074D2" w:rsidRPr="00392FC4" w:rsidRDefault="00A074D2" w:rsidP="00A074D2">
      <w:pPr>
        <w:pStyle w:val="a3"/>
        <w:numPr>
          <w:ilvl w:val="0"/>
          <w:numId w:val="4"/>
        </w:numPr>
        <w:tabs>
          <w:tab w:val="left" w:pos="851"/>
        </w:tabs>
        <w:ind w:left="0" w:firstLine="567"/>
        <w:jc w:val="both"/>
        <w:rPr>
          <w:rFonts w:ascii="Tahoma" w:hAnsi="Tahoma" w:cs="Tahoma"/>
          <w:b/>
          <w:sz w:val="19"/>
          <w:szCs w:val="19"/>
        </w:rPr>
      </w:pPr>
      <w:r w:rsidRPr="00392FC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8A30D6F" w14:textId="77777777" w:rsidR="00A074D2" w:rsidRPr="00392FC4" w:rsidRDefault="00A074D2" w:rsidP="00A074D2">
      <w:pPr>
        <w:pStyle w:val="a3"/>
        <w:ind w:left="0" w:firstLine="567"/>
        <w:jc w:val="both"/>
        <w:rPr>
          <w:rFonts w:ascii="Tahoma" w:hAnsi="Tahoma" w:cs="Tahoma"/>
          <w:sz w:val="19"/>
          <w:szCs w:val="19"/>
        </w:rPr>
      </w:pPr>
      <w:r w:rsidRPr="00392FC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2471E62" w14:textId="77777777" w:rsidR="00A074D2" w:rsidRPr="00392FC4" w:rsidRDefault="00A074D2" w:rsidP="00A074D2">
      <w:pPr>
        <w:pStyle w:val="a3"/>
        <w:numPr>
          <w:ilvl w:val="0"/>
          <w:numId w:val="4"/>
        </w:numPr>
        <w:tabs>
          <w:tab w:val="left" w:pos="851"/>
          <w:tab w:val="left" w:pos="1134"/>
        </w:tabs>
        <w:ind w:left="0" w:firstLine="567"/>
        <w:rPr>
          <w:rFonts w:ascii="Tahoma" w:hAnsi="Tahoma" w:cs="Tahoma"/>
          <w:sz w:val="19"/>
          <w:szCs w:val="19"/>
        </w:rPr>
      </w:pPr>
      <w:r w:rsidRPr="00392FC4">
        <w:rPr>
          <w:rFonts w:ascii="Tahoma" w:hAnsi="Tahoma" w:cs="Tahoma"/>
          <w:b/>
          <w:sz w:val="19"/>
          <w:szCs w:val="19"/>
        </w:rPr>
        <w:t xml:space="preserve"> </w:t>
      </w:r>
      <w:r w:rsidRPr="00392FC4">
        <w:rPr>
          <w:rFonts w:ascii="Tahoma" w:hAnsi="Tahoma" w:cs="Tahoma"/>
          <w:sz w:val="19"/>
          <w:szCs w:val="19"/>
          <w:u w:val="single"/>
        </w:rPr>
        <w:t>Компания отклоняет конкурсную заявку в случаях, если</w:t>
      </w:r>
      <w:r w:rsidRPr="00392FC4">
        <w:rPr>
          <w:rFonts w:ascii="Tahoma" w:hAnsi="Tahoma" w:cs="Tahoma"/>
          <w:sz w:val="19"/>
          <w:szCs w:val="19"/>
        </w:rPr>
        <w:t>:</w:t>
      </w:r>
    </w:p>
    <w:p w14:paraId="5D65853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AB58E17"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4218D7C8" w14:textId="77777777" w:rsidR="00A074D2" w:rsidRPr="00392FC4" w:rsidRDefault="00A074D2" w:rsidP="00A074D2">
      <w:pPr>
        <w:spacing w:after="0" w:line="240" w:lineRule="auto"/>
        <w:ind w:firstLine="567"/>
        <w:contextualSpacing/>
        <w:jc w:val="both"/>
        <w:rPr>
          <w:rFonts w:ascii="Tahoma" w:hAnsi="Tahoma" w:cs="Tahoma"/>
          <w:sz w:val="19"/>
          <w:szCs w:val="19"/>
        </w:rPr>
      </w:pPr>
      <w:r w:rsidRPr="00392FC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E1ADBD0"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представил более одной конкурсной заявки;</w:t>
      </w:r>
    </w:p>
    <w:p w14:paraId="776F9154"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не предоставил гарантийное обеспечение конкурсной заявки;</w:t>
      </w:r>
    </w:p>
    <w:p w14:paraId="0E272A65"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цена конкурсной заявки превышает планируемую сумму закупки;</w:t>
      </w:r>
    </w:p>
    <w:p w14:paraId="0F92274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4FAA12B"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Конкурс признается Компанией несостоявшимся</w:t>
      </w:r>
      <w:r w:rsidRPr="00392FC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E05D38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Компания может отменить конкурс</w:t>
      </w:r>
      <w:r w:rsidRPr="00392FC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0919579" w14:textId="77777777" w:rsidR="00A074D2" w:rsidRPr="00392FC4" w:rsidRDefault="00A074D2" w:rsidP="00A074D2">
      <w:pPr>
        <w:pStyle w:val="a3"/>
        <w:numPr>
          <w:ilvl w:val="0"/>
          <w:numId w:val="4"/>
        </w:numPr>
        <w:tabs>
          <w:tab w:val="left" w:pos="993"/>
        </w:tabs>
        <w:ind w:left="0" w:firstLine="567"/>
        <w:jc w:val="both"/>
        <w:rPr>
          <w:rFonts w:ascii="Tahoma" w:hAnsi="Tahoma" w:cs="Tahoma"/>
          <w:sz w:val="19"/>
          <w:szCs w:val="19"/>
        </w:rPr>
      </w:pPr>
      <w:r w:rsidRPr="00392FC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C202735"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88D1DC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58BD43EC" w14:textId="77777777" w:rsidR="00A074D2" w:rsidRPr="00392FC4" w:rsidRDefault="00A074D2" w:rsidP="00A074D2">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92FC4">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FE397B6"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p>
    <w:p w14:paraId="09401F4D"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r w:rsidRPr="00392FC4">
        <w:rPr>
          <w:rFonts w:ascii="Tahoma" w:eastAsiaTheme="minorHAnsi" w:hAnsi="Tahoma" w:cs="Tahoma"/>
          <w:sz w:val="19"/>
          <w:szCs w:val="19"/>
        </w:rPr>
        <w:t>Приложение:</w:t>
      </w:r>
    </w:p>
    <w:p w14:paraId="7BFD7BF3"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Требования к закупке</w:t>
      </w:r>
    </w:p>
    <w:p w14:paraId="46891535"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Форма конкурсной заявки</w:t>
      </w:r>
    </w:p>
    <w:p w14:paraId="4B66896C" w14:textId="1C08AC2D"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Проект договора</w:t>
      </w:r>
    </w:p>
    <w:p w14:paraId="37B2CB3A" w14:textId="77777777" w:rsidR="00A074D2" w:rsidRPr="00392FC4" w:rsidRDefault="00A074D2" w:rsidP="00A074D2">
      <w:pPr>
        <w:pStyle w:val="af2"/>
        <w:rPr>
          <w:rFonts w:ascii="Tahoma" w:hAnsi="Tahoma" w:cs="Tahoma"/>
          <w:b/>
          <w:sz w:val="19"/>
          <w:szCs w:val="19"/>
        </w:rPr>
      </w:pPr>
    </w:p>
    <w:p w14:paraId="48BB0647" w14:textId="73E28897" w:rsidR="00CB55CF" w:rsidRDefault="00CB55CF" w:rsidP="00047123">
      <w:pPr>
        <w:pStyle w:val="af2"/>
        <w:rPr>
          <w:rFonts w:ascii="Tahoma" w:hAnsi="Tahoma" w:cs="Tahoma"/>
          <w:b/>
          <w:sz w:val="19"/>
          <w:szCs w:val="19"/>
        </w:rPr>
      </w:pPr>
    </w:p>
    <w:p w14:paraId="24EFE9AF" w14:textId="50F7ADAF" w:rsidR="00A074D2" w:rsidRPr="00392FC4" w:rsidRDefault="00A074D2" w:rsidP="00047123">
      <w:pPr>
        <w:pStyle w:val="af2"/>
        <w:rPr>
          <w:rFonts w:ascii="Tahoma" w:hAnsi="Tahoma" w:cs="Tahoma"/>
          <w:b/>
          <w:sz w:val="19"/>
          <w:szCs w:val="19"/>
        </w:rPr>
      </w:pPr>
      <w:r w:rsidRPr="00392FC4">
        <w:rPr>
          <w:rFonts w:ascii="Tahoma" w:hAnsi="Tahoma" w:cs="Tahoma"/>
          <w:b/>
          <w:sz w:val="19"/>
          <w:szCs w:val="19"/>
        </w:rPr>
        <w:t>Руководитель отдела по закупкам                                                                   Таалайбек кызы Айнура</w:t>
      </w:r>
    </w:p>
    <w:p w14:paraId="1D4B8C16" w14:textId="77777777" w:rsidR="00CB55CF" w:rsidRDefault="00CB55CF" w:rsidP="007E5D9C">
      <w:pPr>
        <w:widowControl w:val="0"/>
        <w:autoSpaceDE w:val="0"/>
        <w:autoSpaceDN w:val="0"/>
        <w:adjustRightInd w:val="0"/>
        <w:spacing w:after="0" w:line="240" w:lineRule="auto"/>
        <w:jc w:val="right"/>
        <w:rPr>
          <w:rFonts w:ascii="Tahoma" w:hAnsi="Tahoma" w:cs="Tahoma"/>
          <w:i/>
          <w:sz w:val="19"/>
          <w:szCs w:val="19"/>
        </w:rPr>
      </w:pPr>
    </w:p>
    <w:p w14:paraId="70FCF983" w14:textId="75D591E9" w:rsidR="00CE3B92" w:rsidRPr="00392FC4" w:rsidRDefault="00CE3B92" w:rsidP="007E5D9C">
      <w:pPr>
        <w:widowControl w:val="0"/>
        <w:autoSpaceDE w:val="0"/>
        <w:autoSpaceDN w:val="0"/>
        <w:adjustRightInd w:val="0"/>
        <w:spacing w:after="0" w:line="240" w:lineRule="auto"/>
        <w:jc w:val="right"/>
        <w:rPr>
          <w:rFonts w:ascii="Tahoma" w:hAnsi="Tahoma" w:cs="Tahoma"/>
          <w:i/>
          <w:sz w:val="19"/>
          <w:szCs w:val="19"/>
        </w:rPr>
      </w:pPr>
      <w:r w:rsidRPr="00392FC4">
        <w:rPr>
          <w:rFonts w:ascii="Tahoma" w:hAnsi="Tahoma" w:cs="Tahoma"/>
          <w:i/>
          <w:sz w:val="19"/>
          <w:szCs w:val="19"/>
        </w:rPr>
        <w:t xml:space="preserve">Приложение </w:t>
      </w:r>
      <w:r w:rsidR="009D2B5F" w:rsidRPr="00392FC4">
        <w:rPr>
          <w:rFonts w:ascii="Tahoma" w:hAnsi="Tahoma" w:cs="Tahoma"/>
          <w:i/>
          <w:sz w:val="19"/>
          <w:szCs w:val="19"/>
        </w:rPr>
        <w:t>№</w:t>
      </w:r>
      <w:r w:rsidR="009E6E78" w:rsidRPr="00392FC4">
        <w:rPr>
          <w:rFonts w:ascii="Tahoma" w:hAnsi="Tahoma" w:cs="Tahoma"/>
          <w:i/>
          <w:sz w:val="19"/>
          <w:szCs w:val="19"/>
        </w:rPr>
        <w:t>1</w:t>
      </w:r>
      <w:r w:rsidRPr="00392FC4">
        <w:rPr>
          <w:rFonts w:ascii="Tahoma" w:hAnsi="Tahoma" w:cs="Tahoma"/>
          <w:i/>
          <w:sz w:val="19"/>
          <w:szCs w:val="19"/>
        </w:rPr>
        <w:t xml:space="preserve"> к Приглашению</w:t>
      </w:r>
    </w:p>
    <w:p w14:paraId="02D66461" w14:textId="77777777" w:rsidR="00CB55CF" w:rsidRDefault="00CB55CF" w:rsidP="009D2B5F">
      <w:pPr>
        <w:pStyle w:val="a3"/>
        <w:widowControl w:val="0"/>
        <w:autoSpaceDE w:val="0"/>
        <w:autoSpaceDN w:val="0"/>
        <w:adjustRightInd w:val="0"/>
        <w:spacing w:after="120"/>
        <w:ind w:left="360"/>
        <w:jc w:val="center"/>
        <w:rPr>
          <w:rFonts w:ascii="Tahoma" w:hAnsi="Tahoma" w:cs="Tahoma"/>
          <w:b/>
          <w:bCs/>
          <w:color w:val="000000"/>
          <w:sz w:val="19"/>
          <w:szCs w:val="19"/>
        </w:rPr>
      </w:pPr>
    </w:p>
    <w:p w14:paraId="57E5C6BD" w14:textId="53F2B18B" w:rsidR="00CB55CF" w:rsidRPr="009D4EF0" w:rsidRDefault="00F40786" w:rsidP="003F34EF">
      <w:pPr>
        <w:pStyle w:val="a3"/>
        <w:widowControl w:val="0"/>
        <w:autoSpaceDE w:val="0"/>
        <w:autoSpaceDN w:val="0"/>
        <w:adjustRightInd w:val="0"/>
        <w:spacing w:after="120"/>
        <w:ind w:left="360"/>
        <w:jc w:val="center"/>
        <w:rPr>
          <w:rFonts w:ascii="Tahoma" w:hAnsi="Tahoma" w:cs="Tahoma"/>
          <w:b/>
          <w:bCs/>
          <w:color w:val="000000"/>
          <w:sz w:val="19"/>
          <w:szCs w:val="19"/>
        </w:rPr>
      </w:pPr>
      <w:r w:rsidRPr="00392FC4">
        <w:rPr>
          <w:rFonts w:ascii="Tahoma" w:hAnsi="Tahoma" w:cs="Tahoma"/>
          <w:b/>
          <w:bCs/>
          <w:color w:val="000000"/>
          <w:sz w:val="19"/>
          <w:szCs w:val="19"/>
        </w:rPr>
        <w:t>Требования к закупке</w:t>
      </w:r>
    </w:p>
    <w:tbl>
      <w:tblPr>
        <w:tblW w:w="11199" w:type="dxa"/>
        <w:tblInd w:w="-856" w:type="dxa"/>
        <w:tblLayout w:type="fixed"/>
        <w:tblLook w:val="04A0" w:firstRow="1" w:lastRow="0" w:firstColumn="1" w:lastColumn="0" w:noHBand="0" w:noVBand="1"/>
      </w:tblPr>
      <w:tblGrid>
        <w:gridCol w:w="709"/>
        <w:gridCol w:w="2836"/>
        <w:gridCol w:w="4819"/>
        <w:gridCol w:w="1559"/>
        <w:gridCol w:w="1276"/>
      </w:tblGrid>
      <w:tr w:rsidR="00CB55CF" w:rsidRPr="00CB55CF" w14:paraId="02F55496" w14:textId="77777777" w:rsidTr="00EF0D57">
        <w:trPr>
          <w:trHeight w:val="314"/>
        </w:trPr>
        <w:tc>
          <w:tcPr>
            <w:tcW w:w="11199"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14087" w14:textId="77777777" w:rsidR="00CB55CF" w:rsidRPr="00CB55CF" w:rsidRDefault="00CB55CF" w:rsidP="00CB55CF">
            <w:pPr>
              <w:pStyle w:val="af2"/>
              <w:jc w:val="center"/>
              <w:rPr>
                <w:rFonts w:ascii="Tahoma" w:hAnsi="Tahoma" w:cs="Tahoma"/>
                <w:sz w:val="19"/>
                <w:szCs w:val="19"/>
              </w:rPr>
            </w:pPr>
            <w:r w:rsidRPr="00CB55CF">
              <w:rPr>
                <w:rFonts w:ascii="Tahoma" w:hAnsi="Tahoma" w:cs="Tahoma"/>
                <w:b/>
                <w:sz w:val="19"/>
                <w:szCs w:val="19"/>
              </w:rPr>
              <w:t>1. Общие требования:</w:t>
            </w:r>
          </w:p>
        </w:tc>
      </w:tr>
      <w:tr w:rsidR="00CB55CF" w:rsidRPr="00CB55CF" w14:paraId="65F4A406" w14:textId="77777777" w:rsidTr="00B01145">
        <w:trPr>
          <w:trHeight w:val="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BAB44B"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w:t>
            </w:r>
          </w:p>
        </w:tc>
        <w:tc>
          <w:tcPr>
            <w:tcW w:w="2836" w:type="dxa"/>
            <w:tcBorders>
              <w:top w:val="nil"/>
              <w:left w:val="nil"/>
              <w:bottom w:val="single" w:sz="4" w:space="0" w:color="auto"/>
              <w:right w:val="single" w:sz="4" w:space="0" w:color="auto"/>
            </w:tcBorders>
            <w:shd w:val="clear" w:color="auto" w:fill="auto"/>
            <w:vAlign w:val="center"/>
            <w:hideMark/>
          </w:tcPr>
          <w:p w14:paraId="4DA364C2"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Язык конкурсной заявки</w:t>
            </w:r>
          </w:p>
        </w:tc>
        <w:tc>
          <w:tcPr>
            <w:tcW w:w="7654" w:type="dxa"/>
            <w:gridSpan w:val="3"/>
            <w:tcBorders>
              <w:top w:val="nil"/>
              <w:left w:val="nil"/>
              <w:bottom w:val="single" w:sz="4" w:space="0" w:color="auto"/>
              <w:right w:val="single" w:sz="4" w:space="0" w:color="auto"/>
            </w:tcBorders>
            <w:shd w:val="clear" w:color="auto" w:fill="auto"/>
            <w:noWrap/>
            <w:vAlign w:val="center"/>
            <w:hideMark/>
          </w:tcPr>
          <w:p w14:paraId="105D4A36" w14:textId="77777777" w:rsidR="00CB55CF" w:rsidRPr="00CB55CF" w:rsidRDefault="00CB55CF" w:rsidP="00CB55CF">
            <w:pPr>
              <w:pStyle w:val="af2"/>
              <w:rPr>
                <w:rFonts w:ascii="Tahoma" w:hAnsi="Tahoma" w:cs="Tahoma"/>
                <w:b/>
                <w:color w:val="000000"/>
                <w:sz w:val="19"/>
                <w:szCs w:val="19"/>
              </w:rPr>
            </w:pPr>
            <w:r w:rsidRPr="00CB55CF">
              <w:rPr>
                <w:rFonts w:ascii="Tahoma" w:hAnsi="Tahoma" w:cs="Tahoma"/>
                <w:b/>
                <w:color w:val="FF0000"/>
                <w:sz w:val="19"/>
                <w:szCs w:val="19"/>
              </w:rPr>
              <w:t>Русский (в случае если, документы будут составлены на иностранном языке, необходимо предоставить дополнительно перевод на русском языке).</w:t>
            </w:r>
          </w:p>
        </w:tc>
      </w:tr>
      <w:tr w:rsidR="00CB55CF" w:rsidRPr="00CB55CF" w14:paraId="1BB47BA5" w14:textId="77777777" w:rsidTr="00B01145">
        <w:trPr>
          <w:trHeight w:val="26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457309"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1.2</w:t>
            </w:r>
          </w:p>
        </w:tc>
        <w:tc>
          <w:tcPr>
            <w:tcW w:w="2836" w:type="dxa"/>
            <w:tcBorders>
              <w:top w:val="nil"/>
              <w:left w:val="nil"/>
              <w:bottom w:val="single" w:sz="4" w:space="0" w:color="auto"/>
              <w:right w:val="single" w:sz="4" w:space="0" w:color="auto"/>
            </w:tcBorders>
            <w:shd w:val="clear" w:color="auto" w:fill="auto"/>
            <w:vAlign w:val="center"/>
          </w:tcPr>
          <w:p w14:paraId="045B1FF4"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Срок поставки</w:t>
            </w:r>
          </w:p>
        </w:tc>
        <w:tc>
          <w:tcPr>
            <w:tcW w:w="7654" w:type="dxa"/>
            <w:gridSpan w:val="3"/>
            <w:tcBorders>
              <w:top w:val="nil"/>
              <w:left w:val="nil"/>
              <w:bottom w:val="single" w:sz="4" w:space="0" w:color="auto"/>
              <w:right w:val="single" w:sz="4" w:space="0" w:color="auto"/>
            </w:tcBorders>
            <w:shd w:val="clear" w:color="auto" w:fill="auto"/>
            <w:vAlign w:val="center"/>
          </w:tcPr>
          <w:p w14:paraId="36E57489" w14:textId="22994DD1" w:rsidR="00CB55CF" w:rsidRPr="00CB55CF" w:rsidRDefault="00570CC6" w:rsidP="00CB55CF">
            <w:pPr>
              <w:pStyle w:val="af2"/>
              <w:rPr>
                <w:rFonts w:ascii="Tahoma" w:hAnsi="Tahoma" w:cs="Tahoma"/>
                <w:color w:val="000000"/>
                <w:sz w:val="19"/>
                <w:szCs w:val="19"/>
              </w:rPr>
            </w:pPr>
            <w:r>
              <w:rPr>
                <w:rFonts w:ascii="Tahoma" w:hAnsi="Tahoma" w:cs="Tahoma"/>
                <w:color w:val="000000"/>
                <w:sz w:val="19"/>
                <w:szCs w:val="19"/>
              </w:rPr>
              <w:t>С даты заключения договора</w:t>
            </w:r>
            <w:r w:rsidR="00CB55CF" w:rsidRPr="00CB55CF">
              <w:rPr>
                <w:rFonts w:ascii="Tahoma" w:hAnsi="Tahoma" w:cs="Tahoma"/>
                <w:color w:val="000000"/>
                <w:sz w:val="19"/>
                <w:szCs w:val="19"/>
              </w:rPr>
              <w:t xml:space="preserve"> на 1,5 года (18 месяцев)</w:t>
            </w:r>
          </w:p>
        </w:tc>
      </w:tr>
      <w:tr w:rsidR="00CB55CF" w:rsidRPr="00CB55CF" w14:paraId="106742FC" w14:textId="77777777" w:rsidTr="00B01145">
        <w:trPr>
          <w:trHeight w:val="26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F8348B"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1.3</w:t>
            </w:r>
          </w:p>
        </w:tc>
        <w:tc>
          <w:tcPr>
            <w:tcW w:w="2836" w:type="dxa"/>
            <w:tcBorders>
              <w:top w:val="nil"/>
              <w:left w:val="nil"/>
              <w:bottom w:val="single" w:sz="4" w:space="0" w:color="auto"/>
              <w:right w:val="single" w:sz="4" w:space="0" w:color="auto"/>
            </w:tcBorders>
            <w:shd w:val="clear" w:color="auto" w:fill="auto"/>
            <w:vAlign w:val="center"/>
          </w:tcPr>
          <w:p w14:paraId="4E049CE6"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Размер авансового платежа в %% </w:t>
            </w:r>
            <w:r w:rsidRPr="00CB55CF">
              <w:rPr>
                <w:rFonts w:ascii="Tahoma" w:hAnsi="Tahoma" w:cs="Tahoma"/>
                <w:color w:val="000000"/>
                <w:sz w:val="19"/>
                <w:szCs w:val="19"/>
              </w:rPr>
              <w:tab/>
            </w:r>
          </w:p>
        </w:tc>
        <w:tc>
          <w:tcPr>
            <w:tcW w:w="7654" w:type="dxa"/>
            <w:gridSpan w:val="3"/>
            <w:tcBorders>
              <w:top w:val="nil"/>
              <w:left w:val="nil"/>
              <w:bottom w:val="single" w:sz="4" w:space="0" w:color="auto"/>
              <w:right w:val="single" w:sz="4" w:space="0" w:color="auto"/>
            </w:tcBorders>
            <w:shd w:val="clear" w:color="auto" w:fill="auto"/>
            <w:vAlign w:val="center"/>
          </w:tcPr>
          <w:p w14:paraId="22040CAE"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Не предусмотрен.</w:t>
            </w:r>
          </w:p>
        </w:tc>
      </w:tr>
      <w:tr w:rsidR="00CB55CF" w:rsidRPr="00CB55CF" w14:paraId="27C2F7FA" w14:textId="77777777" w:rsidTr="00B01145">
        <w:trPr>
          <w:trHeight w:val="1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8173DE"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1.4</w:t>
            </w:r>
          </w:p>
        </w:tc>
        <w:tc>
          <w:tcPr>
            <w:tcW w:w="2836" w:type="dxa"/>
            <w:tcBorders>
              <w:top w:val="nil"/>
              <w:left w:val="nil"/>
              <w:bottom w:val="single" w:sz="4" w:space="0" w:color="auto"/>
              <w:right w:val="single" w:sz="4" w:space="0" w:color="auto"/>
            </w:tcBorders>
            <w:shd w:val="clear" w:color="auto" w:fill="auto"/>
            <w:vAlign w:val="center"/>
            <w:hideMark/>
          </w:tcPr>
          <w:p w14:paraId="5546FFF0"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Условия оплаты</w:t>
            </w:r>
          </w:p>
        </w:tc>
        <w:tc>
          <w:tcPr>
            <w:tcW w:w="7654" w:type="dxa"/>
            <w:gridSpan w:val="3"/>
            <w:tcBorders>
              <w:top w:val="nil"/>
              <w:left w:val="nil"/>
              <w:bottom w:val="single" w:sz="4" w:space="0" w:color="auto"/>
              <w:right w:val="single" w:sz="4" w:space="0" w:color="auto"/>
            </w:tcBorders>
            <w:shd w:val="clear" w:color="auto" w:fill="auto"/>
            <w:vAlign w:val="center"/>
            <w:hideMark/>
          </w:tcPr>
          <w:p w14:paraId="1FD5706F"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100% постоплата, по факту оказанных услуг за отчетный период (ежемесячно) без предварительной оплаты, выплачиваются в течение 10 банковских дней с даты предоставления счета-фактуры.</w:t>
            </w:r>
          </w:p>
          <w:p w14:paraId="5A47086C"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Оплата производится Заказчиком перечислением на расчетный счет Исполнителя: </w:t>
            </w:r>
          </w:p>
          <w:p w14:paraId="721AF69E" w14:textId="77777777" w:rsidR="00CB55CF" w:rsidRPr="00CB55CF" w:rsidRDefault="00CB55CF" w:rsidP="00CB55CF">
            <w:pPr>
              <w:pStyle w:val="af2"/>
              <w:rPr>
                <w:rFonts w:ascii="Tahoma" w:hAnsi="Tahoma" w:cs="Tahoma"/>
                <w:sz w:val="19"/>
                <w:szCs w:val="19"/>
              </w:rPr>
            </w:pPr>
            <w:r w:rsidRPr="00CB55CF">
              <w:rPr>
                <w:rFonts w:ascii="Tahoma" w:hAnsi="Tahoma" w:cs="Tahoma"/>
                <w:b/>
                <w:sz w:val="19"/>
                <w:szCs w:val="19"/>
              </w:rPr>
              <w:t>Для резидентов КР</w:t>
            </w:r>
            <w:r w:rsidRPr="00CB55CF">
              <w:rPr>
                <w:rFonts w:ascii="Tahoma" w:hAnsi="Tahoma" w:cs="Tahoma"/>
                <w:sz w:val="19"/>
                <w:szCs w:val="19"/>
              </w:rPr>
              <w:t xml:space="preserve"> – в сомах КР. Счет фактура выставляется Исполнителем в национальной денежной единице КР – в сомах, и доставляется в адрес Заказчика в оригинале.</w:t>
            </w:r>
          </w:p>
          <w:p w14:paraId="0F73EE02" w14:textId="26F1E62D" w:rsidR="00CB55CF" w:rsidRPr="00CB55CF" w:rsidRDefault="00CB55CF" w:rsidP="00CB55CF">
            <w:pPr>
              <w:pStyle w:val="af2"/>
              <w:rPr>
                <w:rFonts w:ascii="Tahoma" w:hAnsi="Tahoma" w:cs="Tahoma"/>
                <w:sz w:val="19"/>
                <w:szCs w:val="19"/>
              </w:rPr>
            </w:pPr>
            <w:r w:rsidRPr="00CB55CF">
              <w:rPr>
                <w:rFonts w:ascii="Tahoma" w:hAnsi="Tahoma" w:cs="Tahoma"/>
                <w:b/>
                <w:sz w:val="19"/>
                <w:szCs w:val="19"/>
              </w:rPr>
              <w:t>Для нерезидентов КР</w:t>
            </w:r>
            <w:r w:rsidRPr="00CB55CF">
              <w:rPr>
                <w:rFonts w:ascii="Tahoma" w:hAnsi="Tahoma" w:cs="Tahoma"/>
                <w:sz w:val="19"/>
                <w:szCs w:val="19"/>
              </w:rPr>
              <w:t xml:space="preserve"> – </w:t>
            </w:r>
            <w:r w:rsidR="00570CC6" w:rsidRPr="00D52FD7">
              <w:rPr>
                <w:rFonts w:ascii="Tahoma" w:hAnsi="Tahoma" w:cs="Tahoma"/>
                <w:color w:val="000000"/>
                <w:sz w:val="19"/>
                <w:szCs w:val="19"/>
              </w:rPr>
              <w:t>в сомах или другой иностранной валюте</w:t>
            </w:r>
            <w:r w:rsidRPr="00D52FD7">
              <w:rPr>
                <w:rFonts w:ascii="Tahoma" w:hAnsi="Tahoma" w:cs="Tahoma"/>
                <w:color w:val="000000"/>
                <w:sz w:val="19"/>
                <w:szCs w:val="19"/>
              </w:rPr>
              <w:t>,</w:t>
            </w:r>
            <w:r w:rsidRPr="00CB55CF">
              <w:rPr>
                <w:rFonts w:ascii="Tahoma" w:hAnsi="Tahoma" w:cs="Tahoma"/>
                <w:color w:val="000000"/>
                <w:sz w:val="19"/>
                <w:szCs w:val="19"/>
              </w:rPr>
              <w:t xml:space="preserve"> на основании инвойса. </w:t>
            </w:r>
          </w:p>
          <w:p w14:paraId="6D7E77B3" w14:textId="77777777" w:rsidR="00CB55CF" w:rsidRPr="00CB55CF" w:rsidRDefault="00CB55CF" w:rsidP="00CB55CF">
            <w:pPr>
              <w:pStyle w:val="af2"/>
              <w:rPr>
                <w:rFonts w:ascii="Tahoma" w:hAnsi="Tahoma" w:cs="Tahoma"/>
                <w:color w:val="000000"/>
                <w:sz w:val="19"/>
                <w:szCs w:val="19"/>
              </w:rPr>
            </w:pPr>
          </w:p>
        </w:tc>
      </w:tr>
      <w:tr w:rsidR="00CB55CF" w:rsidRPr="00CB55CF" w14:paraId="5572D215" w14:textId="77777777" w:rsidTr="00B0114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B005A9"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1.5</w:t>
            </w:r>
          </w:p>
        </w:tc>
        <w:tc>
          <w:tcPr>
            <w:tcW w:w="2836" w:type="dxa"/>
            <w:tcBorders>
              <w:top w:val="nil"/>
              <w:left w:val="nil"/>
              <w:bottom w:val="single" w:sz="4" w:space="0" w:color="auto"/>
              <w:right w:val="single" w:sz="4" w:space="0" w:color="auto"/>
            </w:tcBorders>
            <w:shd w:val="clear" w:color="auto" w:fill="auto"/>
            <w:vAlign w:val="center"/>
          </w:tcPr>
          <w:p w14:paraId="64D62E69"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Цена конкурсной заявки (коммерческое предложение) </w:t>
            </w:r>
          </w:p>
        </w:tc>
        <w:tc>
          <w:tcPr>
            <w:tcW w:w="7654" w:type="dxa"/>
            <w:gridSpan w:val="3"/>
            <w:tcBorders>
              <w:top w:val="nil"/>
              <w:left w:val="nil"/>
              <w:bottom w:val="single" w:sz="4" w:space="0" w:color="auto"/>
              <w:right w:val="single" w:sz="4" w:space="0" w:color="auto"/>
            </w:tcBorders>
            <w:shd w:val="clear" w:color="auto" w:fill="auto"/>
            <w:vAlign w:val="center"/>
          </w:tcPr>
          <w:p w14:paraId="07BF6277" w14:textId="77F12CDD"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В цену, указанную </w:t>
            </w:r>
            <w:r>
              <w:rPr>
                <w:rFonts w:ascii="Tahoma" w:hAnsi="Tahoma" w:cs="Tahoma"/>
                <w:color w:val="000000"/>
                <w:sz w:val="19"/>
                <w:szCs w:val="19"/>
              </w:rPr>
              <w:t>участниками-</w:t>
            </w:r>
            <w:r w:rsidRPr="00CB55CF">
              <w:rPr>
                <w:rFonts w:ascii="Tahoma" w:hAnsi="Tahoma" w:cs="Tahoma"/>
                <w:b/>
                <w:color w:val="000000"/>
                <w:sz w:val="19"/>
                <w:szCs w:val="19"/>
              </w:rPr>
              <w:t>резидентами КР</w:t>
            </w:r>
            <w:r w:rsidRPr="00CB55CF">
              <w:rPr>
                <w:rFonts w:ascii="Tahoma" w:hAnsi="Tahoma" w:cs="Tahoma"/>
                <w:color w:val="000000"/>
                <w:sz w:val="19"/>
                <w:szCs w:val="19"/>
              </w:rPr>
              <w:t xml:space="preserve">, должны быть включены все налоги, сборы и другие платежи взимаемые в соответствии с законодательством Кыргызской Республики, а также </w:t>
            </w:r>
            <w:r w:rsidRPr="00CB55CF">
              <w:rPr>
                <w:rFonts w:ascii="Tahoma" w:hAnsi="Tahoma" w:cs="Tahoma"/>
                <w:sz w:val="19"/>
                <w:szCs w:val="19"/>
              </w:rPr>
              <w:t>иные расходы по выполнению договорных обязательств</w:t>
            </w:r>
            <w:r w:rsidRPr="00CB55CF">
              <w:rPr>
                <w:rFonts w:ascii="Tahoma" w:hAnsi="Tahoma" w:cs="Tahoma"/>
                <w:color w:val="000000"/>
                <w:sz w:val="19"/>
                <w:szCs w:val="19"/>
              </w:rPr>
              <w:t>.</w:t>
            </w:r>
          </w:p>
          <w:p w14:paraId="54312D6C" w14:textId="77777777" w:rsidR="00CB55CF" w:rsidRPr="00CB55CF" w:rsidRDefault="00CB55CF" w:rsidP="00CB55CF">
            <w:pPr>
              <w:pStyle w:val="af2"/>
              <w:rPr>
                <w:rFonts w:ascii="Tahoma" w:hAnsi="Tahoma" w:cs="Tahoma"/>
                <w:color w:val="000000"/>
                <w:sz w:val="19"/>
                <w:szCs w:val="19"/>
              </w:rPr>
            </w:pPr>
          </w:p>
          <w:p w14:paraId="7DA858EE"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В цену, указанную участниками конкурса – </w:t>
            </w:r>
            <w:r w:rsidRPr="00CB55CF">
              <w:rPr>
                <w:rFonts w:ascii="Tahoma" w:hAnsi="Tahoma" w:cs="Tahoma"/>
                <w:b/>
                <w:color w:val="000000"/>
                <w:sz w:val="19"/>
                <w:szCs w:val="19"/>
              </w:rPr>
              <w:t>нерезидентами КР</w:t>
            </w:r>
            <w:r w:rsidRPr="00CB55CF">
              <w:rPr>
                <w:rFonts w:ascii="Tahoma" w:hAnsi="Tahoma" w:cs="Tahoma"/>
                <w:color w:val="000000"/>
                <w:sz w:val="19"/>
                <w:szCs w:val="19"/>
              </w:rPr>
              <w:t xml:space="preserve"> должны быть включены налоги на доход.</w:t>
            </w:r>
          </w:p>
          <w:p w14:paraId="3E68945A" w14:textId="77777777" w:rsidR="00CB55CF" w:rsidRPr="00CB55CF" w:rsidRDefault="00CB55CF" w:rsidP="00CB55CF">
            <w:pPr>
              <w:pStyle w:val="af2"/>
              <w:rPr>
                <w:rFonts w:ascii="Tahoma" w:hAnsi="Tahoma" w:cs="Tahoma"/>
                <w:color w:val="000000"/>
                <w:sz w:val="19"/>
                <w:szCs w:val="19"/>
              </w:rPr>
            </w:pPr>
          </w:p>
          <w:p w14:paraId="4D101E21" w14:textId="77777777" w:rsidR="00CB55CF" w:rsidRPr="00CB55CF" w:rsidRDefault="00CB55CF" w:rsidP="00CB55CF">
            <w:pPr>
              <w:pStyle w:val="af2"/>
              <w:rPr>
                <w:rFonts w:ascii="Tahoma" w:hAnsi="Tahoma" w:cs="Tahoma"/>
                <w:sz w:val="19"/>
                <w:szCs w:val="19"/>
              </w:rPr>
            </w:pPr>
            <w:r w:rsidRPr="00CB55CF">
              <w:rPr>
                <w:rFonts w:ascii="Tahoma" w:hAnsi="Tahoma" w:cs="Tahoma"/>
                <w:i/>
                <w:color w:val="000000"/>
                <w:sz w:val="19"/>
                <w:szCs w:val="19"/>
              </w:rPr>
              <w:t>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Исполнителем-нерезидентом КР – Сертификата уполномоченного органа о резидентстве на 2023-2025гг. обязательно. При отсутствии Сертификата с выплаты Исполнителю нерезиденту КР будет удержан налог на доход по ставке 5%.</w:t>
            </w:r>
          </w:p>
          <w:p w14:paraId="7E60C53B" w14:textId="77777777" w:rsidR="00CB55CF" w:rsidRPr="00CB55CF" w:rsidRDefault="00CB55CF" w:rsidP="00CB55CF">
            <w:pPr>
              <w:pStyle w:val="af2"/>
              <w:rPr>
                <w:rFonts w:ascii="Tahoma" w:hAnsi="Tahoma" w:cs="Tahoma"/>
                <w:sz w:val="19"/>
                <w:szCs w:val="19"/>
              </w:rPr>
            </w:pPr>
          </w:p>
          <w:p w14:paraId="617B6231"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b/>
                <w:i/>
                <w:sz w:val="19"/>
                <w:szCs w:val="19"/>
              </w:rPr>
              <w:t>Примечание:</w:t>
            </w:r>
            <w:r w:rsidRPr="00CB55CF">
              <w:rPr>
                <w:rFonts w:ascii="Tahoma" w:hAnsi="Tahoma" w:cs="Tahoma"/>
                <w:i/>
                <w:sz w:val="19"/>
                <w:szCs w:val="19"/>
              </w:rPr>
              <w:t xml:space="preserve"> </w:t>
            </w:r>
            <w:r w:rsidRPr="00CB55CF">
              <w:rPr>
                <w:rFonts w:ascii="Tahoma" w:hAnsi="Tahoma" w:cs="Tahoma"/>
                <w:sz w:val="19"/>
                <w:szCs w:val="19"/>
              </w:rPr>
              <w:t>В случае изменения конъюнктуры рынка передачи данных и снижения уровня цен на услугу доступа в сеть Интернет, Исполнитель обязуется пересмотреть тариф/стоимость услуги доступа в сеть Интернет в сторону уменьшения путем подписания Договора в новой редакции на всю емкость услуги.</w:t>
            </w:r>
          </w:p>
        </w:tc>
      </w:tr>
      <w:tr w:rsidR="00CB55CF" w:rsidRPr="00CB55CF" w14:paraId="53EBFF57" w14:textId="77777777" w:rsidTr="00B0114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F25921"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1.6</w:t>
            </w:r>
          </w:p>
        </w:tc>
        <w:tc>
          <w:tcPr>
            <w:tcW w:w="2836" w:type="dxa"/>
            <w:tcBorders>
              <w:top w:val="nil"/>
              <w:left w:val="nil"/>
              <w:bottom w:val="single" w:sz="4" w:space="0" w:color="auto"/>
              <w:right w:val="single" w:sz="4" w:space="0" w:color="auto"/>
            </w:tcBorders>
            <w:shd w:val="clear" w:color="auto" w:fill="auto"/>
            <w:vAlign w:val="center"/>
          </w:tcPr>
          <w:p w14:paraId="5C52173C"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Валюта конкурсной заявки</w:t>
            </w:r>
          </w:p>
        </w:tc>
        <w:tc>
          <w:tcPr>
            <w:tcW w:w="7654" w:type="dxa"/>
            <w:gridSpan w:val="3"/>
            <w:tcBorders>
              <w:top w:val="nil"/>
              <w:left w:val="nil"/>
              <w:bottom w:val="single" w:sz="4" w:space="0" w:color="auto"/>
              <w:right w:val="single" w:sz="4" w:space="0" w:color="auto"/>
            </w:tcBorders>
            <w:shd w:val="clear" w:color="auto" w:fill="auto"/>
            <w:vAlign w:val="center"/>
          </w:tcPr>
          <w:p w14:paraId="5452473E" w14:textId="77777777" w:rsidR="00CB55CF" w:rsidRPr="00CB55CF" w:rsidRDefault="00CB55CF" w:rsidP="00CB55CF">
            <w:pPr>
              <w:pStyle w:val="af2"/>
              <w:rPr>
                <w:rFonts w:ascii="Tahoma" w:hAnsi="Tahoma" w:cs="Tahoma"/>
                <w:b/>
                <w:sz w:val="19"/>
                <w:szCs w:val="19"/>
              </w:rPr>
            </w:pPr>
            <w:r w:rsidRPr="00CB55CF">
              <w:rPr>
                <w:rFonts w:ascii="Tahoma" w:hAnsi="Tahoma" w:cs="Tahoma"/>
                <w:b/>
                <w:sz w:val="19"/>
                <w:szCs w:val="19"/>
              </w:rPr>
              <w:t xml:space="preserve">Для резидентов КР: </w:t>
            </w:r>
          </w:p>
          <w:p w14:paraId="7383E552"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Сом КР*</w:t>
            </w:r>
          </w:p>
          <w:p w14:paraId="260165CA"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EAAB88C" w14:textId="77777777" w:rsidR="00CB55CF" w:rsidRPr="00CB55CF" w:rsidRDefault="00CB55CF" w:rsidP="00CB55CF">
            <w:pPr>
              <w:pStyle w:val="af2"/>
              <w:rPr>
                <w:rFonts w:ascii="Tahoma" w:hAnsi="Tahoma" w:cs="Tahoma"/>
                <w:sz w:val="19"/>
                <w:szCs w:val="19"/>
              </w:rPr>
            </w:pPr>
          </w:p>
          <w:p w14:paraId="16769540" w14:textId="77777777" w:rsidR="00CB55CF" w:rsidRPr="00CB55CF" w:rsidRDefault="00CB55CF" w:rsidP="00CB55CF">
            <w:pPr>
              <w:pStyle w:val="af2"/>
              <w:rPr>
                <w:rFonts w:ascii="Tahoma" w:hAnsi="Tahoma" w:cs="Tahoma"/>
                <w:b/>
                <w:sz w:val="19"/>
                <w:szCs w:val="19"/>
              </w:rPr>
            </w:pPr>
            <w:r w:rsidRPr="00CB55CF">
              <w:rPr>
                <w:rFonts w:ascii="Tahoma" w:hAnsi="Tahoma" w:cs="Tahoma"/>
                <w:b/>
                <w:sz w:val="19"/>
                <w:szCs w:val="19"/>
              </w:rPr>
              <w:t xml:space="preserve">Для нерезидентов КР: </w:t>
            </w:r>
          </w:p>
          <w:p w14:paraId="1AF7D4A4" w14:textId="6D18FB10" w:rsidR="00CB55CF" w:rsidRPr="00D52FD7" w:rsidRDefault="00CB55CF" w:rsidP="00CB55CF">
            <w:pPr>
              <w:pStyle w:val="af2"/>
              <w:rPr>
                <w:rFonts w:ascii="Tahoma" w:hAnsi="Tahoma" w:cs="Tahoma"/>
                <w:sz w:val="19"/>
                <w:szCs w:val="19"/>
              </w:rPr>
            </w:pPr>
            <w:r w:rsidRPr="00D52FD7">
              <w:rPr>
                <w:rFonts w:ascii="Tahoma" w:hAnsi="Tahoma" w:cs="Tahoma"/>
                <w:sz w:val="19"/>
                <w:szCs w:val="19"/>
              </w:rPr>
              <w:t>в сомах КР</w:t>
            </w:r>
            <w:r w:rsidR="00570CC6" w:rsidRPr="00D52FD7">
              <w:rPr>
                <w:rFonts w:ascii="Tahoma" w:hAnsi="Tahoma" w:cs="Tahoma"/>
                <w:sz w:val="19"/>
                <w:szCs w:val="19"/>
              </w:rPr>
              <w:t xml:space="preserve"> или другой иностранной валюте</w:t>
            </w:r>
            <w:r w:rsidRPr="00D52FD7">
              <w:rPr>
                <w:rFonts w:ascii="Tahoma" w:hAnsi="Tahoma" w:cs="Tahoma"/>
                <w:sz w:val="19"/>
                <w:szCs w:val="19"/>
              </w:rPr>
              <w:t>.</w:t>
            </w:r>
          </w:p>
          <w:p w14:paraId="30A563A2"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 Оценка будет производиться по курсу Национального банка КР на день вскрытия конкурсных заявок или в сомах КР.</w:t>
            </w:r>
          </w:p>
        </w:tc>
      </w:tr>
      <w:tr w:rsidR="00CB55CF" w:rsidRPr="00CB55CF" w14:paraId="11CEEF47" w14:textId="77777777" w:rsidTr="00B01145">
        <w:trPr>
          <w:trHeight w:val="42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FAF7D01"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1.7</w:t>
            </w:r>
          </w:p>
        </w:tc>
        <w:tc>
          <w:tcPr>
            <w:tcW w:w="2836" w:type="dxa"/>
            <w:tcBorders>
              <w:top w:val="nil"/>
              <w:left w:val="nil"/>
              <w:bottom w:val="single" w:sz="4" w:space="0" w:color="auto"/>
              <w:right w:val="single" w:sz="4" w:space="0" w:color="auto"/>
            </w:tcBorders>
            <w:shd w:val="clear" w:color="auto" w:fill="auto"/>
            <w:vAlign w:val="center"/>
          </w:tcPr>
          <w:p w14:paraId="2A5B6562" w14:textId="77777777" w:rsidR="00CB55CF" w:rsidRPr="00CB55CF" w:rsidRDefault="00CB55CF" w:rsidP="00CB55CF">
            <w:pPr>
              <w:pStyle w:val="af2"/>
              <w:rPr>
                <w:rFonts w:ascii="Tahoma" w:hAnsi="Tahoma" w:cs="Tahoma"/>
                <w:sz w:val="19"/>
                <w:szCs w:val="19"/>
              </w:rPr>
            </w:pPr>
            <w:r w:rsidRPr="00CB55CF">
              <w:rPr>
                <w:rFonts w:ascii="Tahoma" w:hAnsi="Tahoma" w:cs="Tahoma"/>
                <w:b/>
                <w:sz w:val="19"/>
                <w:szCs w:val="19"/>
              </w:rPr>
              <w:t>Для юридических лиц:</w:t>
            </w:r>
            <w:r w:rsidRPr="00CB55CF">
              <w:rPr>
                <w:rFonts w:ascii="Tahoma" w:hAnsi="Tahoma" w:cs="Tahoma"/>
                <w:sz w:val="19"/>
                <w:szCs w:val="19"/>
              </w:rPr>
              <w:t xml:space="preserve"> копии документов, определяющих организационно-правовую форму юридического лица, место регистрации и основной вид деятельности (Свидетельство о гос. регистрации; Устав; приказа/решения/протокола об избрании/назначении исполнительного юр. лица (1-го лица)); </w:t>
            </w:r>
          </w:p>
        </w:tc>
        <w:tc>
          <w:tcPr>
            <w:tcW w:w="7654" w:type="dxa"/>
            <w:gridSpan w:val="3"/>
            <w:tcBorders>
              <w:top w:val="nil"/>
              <w:left w:val="nil"/>
              <w:bottom w:val="single" w:sz="4" w:space="0" w:color="auto"/>
              <w:right w:val="single" w:sz="4" w:space="0" w:color="auto"/>
            </w:tcBorders>
            <w:shd w:val="clear" w:color="auto" w:fill="auto"/>
            <w:vAlign w:val="center"/>
          </w:tcPr>
          <w:p w14:paraId="0F4D2829"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 xml:space="preserve">Приложить копии </w:t>
            </w:r>
          </w:p>
          <w:p w14:paraId="1E0A7248"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CB55CF" w:rsidRPr="00CB55CF" w14:paraId="02C767BF" w14:textId="77777777" w:rsidTr="00B0114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BE3655"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lastRenderedPageBreak/>
              <w:t>1.8</w:t>
            </w:r>
          </w:p>
        </w:tc>
        <w:tc>
          <w:tcPr>
            <w:tcW w:w="2836" w:type="dxa"/>
            <w:tcBorders>
              <w:top w:val="nil"/>
              <w:left w:val="nil"/>
              <w:bottom w:val="single" w:sz="4" w:space="0" w:color="auto"/>
              <w:right w:val="single" w:sz="4" w:space="0" w:color="auto"/>
            </w:tcBorders>
            <w:shd w:val="clear" w:color="auto" w:fill="auto"/>
            <w:vAlign w:val="center"/>
          </w:tcPr>
          <w:p w14:paraId="7E3735EA" w14:textId="77777777" w:rsidR="00CB55CF" w:rsidRPr="00CB55CF" w:rsidRDefault="00CB55CF" w:rsidP="00CB55CF">
            <w:pPr>
              <w:pStyle w:val="af2"/>
              <w:rPr>
                <w:rFonts w:ascii="Tahoma" w:hAnsi="Tahoma" w:cs="Tahoma"/>
                <w:sz w:val="19"/>
                <w:szCs w:val="19"/>
              </w:rPr>
            </w:pPr>
            <w:r w:rsidRPr="00CB55CF">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конкурсе </w:t>
            </w:r>
            <w:r w:rsidRPr="00CB55CF">
              <w:rPr>
                <w:rFonts w:ascii="Tahoma" w:hAnsi="Tahoma" w:cs="Tahoma"/>
                <w:i/>
                <w:sz w:val="19"/>
                <w:szCs w:val="19"/>
              </w:rPr>
              <w:t>(в случае, если конкурсная заявка подписана не исполнительным органом - руководителем)</w:t>
            </w:r>
            <w:r w:rsidRPr="00CB55CF">
              <w:rPr>
                <w:rFonts w:ascii="Tahoma" w:hAnsi="Tahoma" w:cs="Tahoma"/>
                <w:i/>
                <w:color w:val="000000"/>
                <w:sz w:val="19"/>
                <w:szCs w:val="19"/>
              </w:rPr>
              <w:t>;</w:t>
            </w:r>
          </w:p>
        </w:tc>
        <w:tc>
          <w:tcPr>
            <w:tcW w:w="7654" w:type="dxa"/>
            <w:gridSpan w:val="3"/>
            <w:tcBorders>
              <w:top w:val="nil"/>
              <w:left w:val="nil"/>
              <w:bottom w:val="single" w:sz="4" w:space="0" w:color="auto"/>
              <w:right w:val="single" w:sz="4" w:space="0" w:color="auto"/>
            </w:tcBorders>
            <w:shd w:val="clear" w:color="auto" w:fill="auto"/>
            <w:vAlign w:val="center"/>
          </w:tcPr>
          <w:p w14:paraId="271C4673"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Приложить копии доверенности (в случае если, данные документы составлены на иностранном языке, необходимо предоставить дополнительно перевод на русском языке)</w:t>
            </w:r>
          </w:p>
        </w:tc>
      </w:tr>
      <w:tr w:rsidR="00CB55CF" w:rsidRPr="00CB55CF" w14:paraId="0A799744" w14:textId="77777777" w:rsidTr="00B0114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B23777"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1.10</w:t>
            </w:r>
          </w:p>
        </w:tc>
        <w:tc>
          <w:tcPr>
            <w:tcW w:w="2836" w:type="dxa"/>
            <w:tcBorders>
              <w:top w:val="nil"/>
              <w:left w:val="nil"/>
              <w:bottom w:val="single" w:sz="4" w:space="0" w:color="auto"/>
              <w:right w:val="single" w:sz="4" w:space="0" w:color="auto"/>
            </w:tcBorders>
            <w:shd w:val="clear" w:color="auto" w:fill="auto"/>
            <w:vAlign w:val="center"/>
          </w:tcPr>
          <w:p w14:paraId="2306BA42"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sz w:val="19"/>
                <w:szCs w:val="19"/>
              </w:rPr>
              <w:t>Регистрационный документ по НДС, выданный налоговым органом КР (если является плательщиком НДС-12%)</w:t>
            </w:r>
          </w:p>
        </w:tc>
        <w:tc>
          <w:tcPr>
            <w:tcW w:w="7654" w:type="dxa"/>
            <w:gridSpan w:val="3"/>
            <w:tcBorders>
              <w:top w:val="nil"/>
              <w:left w:val="nil"/>
              <w:bottom w:val="single" w:sz="4" w:space="0" w:color="auto"/>
              <w:right w:val="single" w:sz="4" w:space="0" w:color="auto"/>
            </w:tcBorders>
            <w:shd w:val="clear" w:color="auto" w:fill="auto"/>
            <w:vAlign w:val="center"/>
          </w:tcPr>
          <w:p w14:paraId="54242A5A" w14:textId="77777777" w:rsidR="00CB55CF" w:rsidRPr="00CB55CF" w:rsidRDefault="00CB55CF" w:rsidP="00CB55CF">
            <w:pPr>
              <w:pStyle w:val="af2"/>
              <w:rPr>
                <w:rFonts w:ascii="Tahoma" w:hAnsi="Tahoma" w:cs="Tahoma"/>
                <w:iCs/>
                <w:sz w:val="19"/>
                <w:szCs w:val="19"/>
              </w:rPr>
            </w:pPr>
            <w:r w:rsidRPr="00CB55CF">
              <w:rPr>
                <w:rFonts w:ascii="Tahoma" w:hAnsi="Tahoma" w:cs="Tahoma"/>
                <w:iCs/>
                <w:sz w:val="19"/>
                <w:szCs w:val="19"/>
              </w:rPr>
              <w:t xml:space="preserve">Приложить  копии </w:t>
            </w:r>
            <w:r w:rsidRPr="00CB55CF">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CB55CF" w:rsidRPr="00CB55CF" w14:paraId="56EAA859" w14:textId="77777777" w:rsidTr="00B0114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ACB3A3"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1.11</w:t>
            </w:r>
          </w:p>
        </w:tc>
        <w:tc>
          <w:tcPr>
            <w:tcW w:w="2836" w:type="dxa"/>
            <w:tcBorders>
              <w:top w:val="nil"/>
              <w:left w:val="nil"/>
              <w:bottom w:val="single" w:sz="4" w:space="0" w:color="auto"/>
              <w:right w:val="single" w:sz="4" w:space="0" w:color="auto"/>
            </w:tcBorders>
            <w:shd w:val="clear" w:color="auto" w:fill="auto"/>
            <w:vAlign w:val="center"/>
          </w:tcPr>
          <w:p w14:paraId="7D746D4C"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Срок действия конкурсной заявки, в календарных днях</w:t>
            </w:r>
          </w:p>
        </w:tc>
        <w:tc>
          <w:tcPr>
            <w:tcW w:w="7654" w:type="dxa"/>
            <w:gridSpan w:val="3"/>
            <w:tcBorders>
              <w:top w:val="nil"/>
              <w:left w:val="nil"/>
              <w:bottom w:val="single" w:sz="4" w:space="0" w:color="auto"/>
              <w:right w:val="single" w:sz="4" w:space="0" w:color="auto"/>
            </w:tcBorders>
            <w:shd w:val="clear" w:color="auto" w:fill="auto"/>
            <w:vAlign w:val="center"/>
          </w:tcPr>
          <w:p w14:paraId="7691EAD3" w14:textId="4B5FF6BD" w:rsidR="00CB55CF" w:rsidRPr="00CB55CF" w:rsidRDefault="00CB55CF" w:rsidP="00CB55CF">
            <w:pPr>
              <w:pStyle w:val="af2"/>
              <w:rPr>
                <w:rFonts w:ascii="Tahoma" w:hAnsi="Tahoma" w:cs="Tahoma"/>
                <w:iCs/>
                <w:sz w:val="19"/>
                <w:szCs w:val="19"/>
              </w:rPr>
            </w:pPr>
            <w:r>
              <w:rPr>
                <w:rFonts w:ascii="Tahoma" w:hAnsi="Tahoma" w:cs="Tahoma"/>
                <w:iCs/>
                <w:sz w:val="19"/>
                <w:szCs w:val="19"/>
              </w:rPr>
              <w:t>6</w:t>
            </w:r>
            <w:r w:rsidRPr="00CB55CF">
              <w:rPr>
                <w:rFonts w:ascii="Tahoma" w:hAnsi="Tahoma" w:cs="Tahoma"/>
                <w:iCs/>
                <w:sz w:val="19"/>
                <w:szCs w:val="19"/>
              </w:rPr>
              <w:t>0 (</w:t>
            </w:r>
            <w:r>
              <w:rPr>
                <w:rFonts w:ascii="Tahoma" w:hAnsi="Tahoma" w:cs="Tahoma"/>
                <w:iCs/>
                <w:sz w:val="19"/>
                <w:szCs w:val="19"/>
              </w:rPr>
              <w:t>шестьдесят</w:t>
            </w:r>
            <w:r w:rsidRPr="00CB55CF">
              <w:rPr>
                <w:rFonts w:ascii="Tahoma" w:hAnsi="Tahoma" w:cs="Tahoma"/>
                <w:iCs/>
                <w:sz w:val="19"/>
                <w:szCs w:val="19"/>
              </w:rPr>
              <w:t>) календарных дней с даты вскрытия конкурсных заявок</w:t>
            </w:r>
          </w:p>
        </w:tc>
      </w:tr>
      <w:tr w:rsidR="00CB55CF" w:rsidRPr="00CB55CF" w14:paraId="6493260F" w14:textId="77777777" w:rsidTr="00B01145">
        <w:trPr>
          <w:trHeight w:val="41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493660"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1.12</w:t>
            </w:r>
          </w:p>
        </w:tc>
        <w:tc>
          <w:tcPr>
            <w:tcW w:w="2836" w:type="dxa"/>
            <w:tcBorders>
              <w:top w:val="nil"/>
              <w:left w:val="nil"/>
              <w:bottom w:val="single" w:sz="4" w:space="0" w:color="auto"/>
              <w:right w:val="single" w:sz="4" w:space="0" w:color="auto"/>
            </w:tcBorders>
            <w:shd w:val="clear" w:color="auto" w:fill="auto"/>
            <w:vAlign w:val="center"/>
          </w:tcPr>
          <w:p w14:paraId="2AB7C4C3"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Размер и форма гарантийного обеспечения конкурсной  заявки (ГОКЗ)</w:t>
            </w:r>
          </w:p>
        </w:tc>
        <w:tc>
          <w:tcPr>
            <w:tcW w:w="7654" w:type="dxa"/>
            <w:gridSpan w:val="3"/>
            <w:tcBorders>
              <w:top w:val="nil"/>
              <w:left w:val="nil"/>
              <w:bottom w:val="single" w:sz="4" w:space="0" w:color="auto"/>
              <w:right w:val="single" w:sz="4" w:space="0" w:color="auto"/>
            </w:tcBorders>
            <w:shd w:val="clear" w:color="auto" w:fill="auto"/>
            <w:vAlign w:val="center"/>
          </w:tcPr>
          <w:p w14:paraId="6704360C"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Необходимо заполнить форму, согласно Приложению №8 к Приглашению и приложить подписанную и скрепленную</w:t>
            </w:r>
          </w:p>
          <w:p w14:paraId="279A4699"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печатью декларацию.</w:t>
            </w:r>
          </w:p>
        </w:tc>
      </w:tr>
      <w:tr w:rsidR="00CB55CF" w:rsidRPr="00CB55CF" w14:paraId="2BB4E93A" w14:textId="77777777" w:rsidTr="00B01145">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27FC6A"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1.13</w:t>
            </w:r>
          </w:p>
        </w:tc>
        <w:tc>
          <w:tcPr>
            <w:tcW w:w="2836" w:type="dxa"/>
            <w:tcBorders>
              <w:top w:val="nil"/>
              <w:left w:val="nil"/>
              <w:bottom w:val="single" w:sz="4" w:space="0" w:color="auto"/>
              <w:right w:val="single" w:sz="4" w:space="0" w:color="auto"/>
            </w:tcBorders>
            <w:shd w:val="clear" w:color="auto" w:fill="auto"/>
            <w:vAlign w:val="center"/>
          </w:tcPr>
          <w:p w14:paraId="250B6F16"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Размер и форма гарантийного обеспечения исполнения договора (ГОИД)</w:t>
            </w:r>
          </w:p>
        </w:tc>
        <w:tc>
          <w:tcPr>
            <w:tcW w:w="7654" w:type="dxa"/>
            <w:gridSpan w:val="3"/>
            <w:tcBorders>
              <w:top w:val="nil"/>
              <w:left w:val="nil"/>
              <w:bottom w:val="single" w:sz="4" w:space="0" w:color="auto"/>
              <w:right w:val="single" w:sz="4" w:space="0" w:color="auto"/>
            </w:tcBorders>
            <w:shd w:val="clear" w:color="auto" w:fill="auto"/>
            <w:vAlign w:val="center"/>
          </w:tcPr>
          <w:p w14:paraId="42B16D24" w14:textId="237EEF78" w:rsidR="00CB55CF" w:rsidRPr="00CB55CF" w:rsidRDefault="00CB55CF" w:rsidP="00CB55CF">
            <w:pPr>
              <w:pStyle w:val="af2"/>
              <w:rPr>
                <w:rFonts w:ascii="Tahoma" w:hAnsi="Tahoma" w:cs="Tahoma"/>
                <w:sz w:val="19"/>
                <w:szCs w:val="19"/>
              </w:rPr>
            </w:pPr>
            <w:r w:rsidRPr="00CB55CF">
              <w:rPr>
                <w:rFonts w:ascii="Tahoma" w:hAnsi="Tahoma" w:cs="Tahoma"/>
                <w:iCs/>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444F99">
              <w:rPr>
                <w:rFonts w:ascii="Tahoma" w:hAnsi="Tahoma" w:cs="Tahoma"/>
                <w:b/>
                <w:iCs/>
                <w:sz w:val="19"/>
                <w:szCs w:val="19"/>
              </w:rPr>
              <w:t>1 (один</w:t>
            </w:r>
            <w:r w:rsidRPr="009F0425">
              <w:rPr>
                <w:rFonts w:ascii="Tahoma" w:hAnsi="Tahoma" w:cs="Tahoma"/>
                <w:b/>
                <w:iCs/>
                <w:sz w:val="19"/>
                <w:szCs w:val="19"/>
              </w:rPr>
              <w:t>) процента</w:t>
            </w:r>
            <w:r w:rsidRPr="00CB55CF">
              <w:rPr>
                <w:rFonts w:ascii="Tahoma" w:hAnsi="Tahoma" w:cs="Tahoma"/>
                <w:iCs/>
                <w:sz w:val="19"/>
                <w:szCs w:val="19"/>
              </w:rPr>
              <w:t xml:space="preserve"> от общей стоимости Договора на банковский счет Покупателя в течение 5 банковских дней с даты заключения Договора</w:t>
            </w:r>
          </w:p>
        </w:tc>
      </w:tr>
      <w:tr w:rsidR="00CB55CF" w:rsidRPr="00CB55CF" w14:paraId="07DA78CC" w14:textId="77777777" w:rsidTr="00B01145">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64262B"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1.14</w:t>
            </w:r>
          </w:p>
        </w:tc>
        <w:tc>
          <w:tcPr>
            <w:tcW w:w="2836" w:type="dxa"/>
            <w:tcBorders>
              <w:top w:val="nil"/>
              <w:left w:val="nil"/>
              <w:bottom w:val="single" w:sz="4" w:space="0" w:color="auto"/>
              <w:right w:val="single" w:sz="4" w:space="0" w:color="auto"/>
            </w:tcBorders>
            <w:shd w:val="clear" w:color="auto" w:fill="auto"/>
            <w:vAlign w:val="center"/>
          </w:tcPr>
          <w:p w14:paraId="5B192021"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Реквизиты банковского счета для внесения ГОИД</w:t>
            </w:r>
          </w:p>
        </w:tc>
        <w:tc>
          <w:tcPr>
            <w:tcW w:w="7654" w:type="dxa"/>
            <w:gridSpan w:val="3"/>
            <w:tcBorders>
              <w:top w:val="nil"/>
              <w:left w:val="nil"/>
              <w:bottom w:val="single" w:sz="4" w:space="0" w:color="auto"/>
              <w:right w:val="single" w:sz="4" w:space="0" w:color="auto"/>
            </w:tcBorders>
            <w:shd w:val="clear" w:color="auto" w:fill="auto"/>
            <w:vAlign w:val="center"/>
          </w:tcPr>
          <w:p w14:paraId="6DF26A07" w14:textId="46F97230" w:rsidR="00CB55CF" w:rsidRPr="00CB55CF" w:rsidRDefault="009F0425" w:rsidP="00CB55CF">
            <w:pPr>
              <w:pStyle w:val="af2"/>
              <w:rPr>
                <w:rFonts w:ascii="Tahoma" w:hAnsi="Tahoma" w:cs="Tahoma"/>
                <w:iCs/>
                <w:sz w:val="19"/>
                <w:szCs w:val="19"/>
              </w:rPr>
            </w:pPr>
            <w:r>
              <w:rPr>
                <w:rFonts w:ascii="Tahoma" w:hAnsi="Tahoma" w:cs="Tahoma"/>
                <w:sz w:val="19"/>
                <w:szCs w:val="19"/>
              </w:rPr>
              <w:t>указаны в приложении №4</w:t>
            </w:r>
            <w:r w:rsidR="00CB55CF" w:rsidRPr="00CB55CF">
              <w:rPr>
                <w:rFonts w:ascii="Tahoma" w:hAnsi="Tahoma" w:cs="Tahoma"/>
                <w:sz w:val="19"/>
                <w:szCs w:val="19"/>
              </w:rPr>
              <w:t xml:space="preserve"> к П</w:t>
            </w:r>
            <w:r>
              <w:rPr>
                <w:rFonts w:ascii="Tahoma" w:hAnsi="Tahoma" w:cs="Tahoma"/>
                <w:sz w:val="19"/>
                <w:szCs w:val="19"/>
              </w:rPr>
              <w:t>риглашению к участию в конкурсе</w:t>
            </w:r>
          </w:p>
        </w:tc>
      </w:tr>
      <w:tr w:rsidR="00CB55CF" w:rsidRPr="00CB55CF" w14:paraId="74A369E9" w14:textId="77777777" w:rsidTr="00B01145">
        <w:trPr>
          <w:trHeight w:val="10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58CD19"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1.15</w:t>
            </w:r>
          </w:p>
        </w:tc>
        <w:tc>
          <w:tcPr>
            <w:tcW w:w="2836" w:type="dxa"/>
            <w:tcBorders>
              <w:top w:val="nil"/>
              <w:left w:val="nil"/>
              <w:bottom w:val="single" w:sz="4" w:space="0" w:color="auto"/>
              <w:right w:val="single" w:sz="4" w:space="0" w:color="auto"/>
            </w:tcBorders>
            <w:shd w:val="clear" w:color="auto" w:fill="auto"/>
            <w:vAlign w:val="center"/>
          </w:tcPr>
          <w:p w14:paraId="60C1319D"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Критерии оценки </w:t>
            </w:r>
          </w:p>
        </w:tc>
        <w:tc>
          <w:tcPr>
            <w:tcW w:w="7654" w:type="dxa"/>
            <w:gridSpan w:val="3"/>
            <w:tcBorders>
              <w:top w:val="nil"/>
              <w:left w:val="nil"/>
              <w:bottom w:val="single" w:sz="4" w:space="0" w:color="auto"/>
              <w:right w:val="single" w:sz="4" w:space="0" w:color="auto"/>
            </w:tcBorders>
            <w:shd w:val="clear" w:color="auto" w:fill="auto"/>
            <w:vAlign w:val="center"/>
          </w:tcPr>
          <w:p w14:paraId="1F82D69D" w14:textId="302AB0DA" w:rsidR="009F0425" w:rsidRPr="00CE6D90" w:rsidRDefault="009F0425" w:rsidP="009F0425">
            <w:pPr>
              <w:ind w:right="-57"/>
              <w:jc w:val="both"/>
              <w:rPr>
                <w:rFonts w:ascii="Tahoma" w:hAnsi="Tahoma" w:cs="Tahoma"/>
                <w:i/>
                <w:sz w:val="19"/>
                <w:szCs w:val="19"/>
              </w:rPr>
            </w:pPr>
            <w:r>
              <w:rPr>
                <w:rFonts w:ascii="Tahoma" w:hAnsi="Tahoma" w:cs="Tahoma"/>
                <w:i/>
                <w:sz w:val="19"/>
                <w:szCs w:val="19"/>
              </w:rPr>
              <w:t>П</w:t>
            </w:r>
            <w:r w:rsidRPr="00CE6D90">
              <w:rPr>
                <w:rFonts w:ascii="Tahoma" w:hAnsi="Tahoma" w:cs="Tahoma"/>
                <w:i/>
                <w:sz w:val="19"/>
                <w:szCs w:val="19"/>
              </w:rPr>
              <w:t>обедившей может быть признана Конкурсная заявка, отвечающая по существу требованиям конкурсной документации, квалификационным и техническим требованиям 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w:t>
            </w:r>
          </w:p>
          <w:p w14:paraId="136DC175" w14:textId="797005E2" w:rsidR="00CB55CF" w:rsidRPr="00CB55CF" w:rsidRDefault="009F0425" w:rsidP="009F0425">
            <w:pPr>
              <w:pStyle w:val="af2"/>
              <w:rPr>
                <w:rFonts w:ascii="Tahoma" w:hAnsi="Tahoma" w:cs="Tahoma"/>
                <w:i/>
                <w:sz w:val="19"/>
                <w:szCs w:val="19"/>
              </w:rPr>
            </w:pPr>
            <w:r w:rsidRPr="00CE6D90">
              <w:rPr>
                <w:rFonts w:ascii="Tahoma" w:hAnsi="Tahoma" w:cs="Tahoma"/>
                <w:i/>
                <w:sz w:val="19"/>
                <w:szCs w:val="19"/>
              </w:rPr>
              <w:t>* при определении оцененной стоимости, от общей стоимости коммерческого предложения резидента КР - плательщика НДС вычитается НДС (-12%), соответственно оценка предложений будет проводиться без учета НДС-12%.</w:t>
            </w:r>
          </w:p>
        </w:tc>
      </w:tr>
      <w:tr w:rsidR="00CB55CF" w:rsidRPr="00CB55CF" w14:paraId="115B1203" w14:textId="77777777" w:rsidTr="00B0114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2309A1"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1.16</w:t>
            </w:r>
          </w:p>
        </w:tc>
        <w:tc>
          <w:tcPr>
            <w:tcW w:w="2836" w:type="dxa"/>
            <w:tcBorders>
              <w:top w:val="nil"/>
              <w:left w:val="nil"/>
              <w:bottom w:val="single" w:sz="4" w:space="0" w:color="auto"/>
              <w:right w:val="single" w:sz="4" w:space="0" w:color="auto"/>
            </w:tcBorders>
            <w:shd w:val="clear" w:color="auto" w:fill="FFFFFF" w:themeFill="background1"/>
            <w:vAlign w:val="center"/>
          </w:tcPr>
          <w:p w14:paraId="2735343D"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 xml:space="preserve">Срок для устранения Дефектов/время реагирования на устранение                 </w:t>
            </w:r>
          </w:p>
        </w:tc>
        <w:tc>
          <w:tcPr>
            <w:tcW w:w="7654" w:type="dxa"/>
            <w:gridSpan w:val="3"/>
            <w:tcBorders>
              <w:top w:val="nil"/>
              <w:left w:val="nil"/>
              <w:bottom w:val="single" w:sz="4" w:space="0" w:color="auto"/>
              <w:right w:val="single" w:sz="4" w:space="0" w:color="auto"/>
            </w:tcBorders>
            <w:shd w:val="clear" w:color="auto" w:fill="FFFFFF" w:themeFill="background1"/>
            <w:vAlign w:val="center"/>
          </w:tcPr>
          <w:p w14:paraId="3F21DE54"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sz w:val="19"/>
                <w:szCs w:val="19"/>
              </w:rPr>
              <w:t>Согласно условиям Договора.</w:t>
            </w:r>
          </w:p>
        </w:tc>
      </w:tr>
      <w:tr w:rsidR="00CB55CF" w:rsidRPr="00CB55CF" w14:paraId="72224075" w14:textId="77777777" w:rsidTr="00B01145">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CEBA3B"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1.17</w:t>
            </w:r>
          </w:p>
        </w:tc>
        <w:tc>
          <w:tcPr>
            <w:tcW w:w="2836" w:type="dxa"/>
            <w:tcBorders>
              <w:top w:val="nil"/>
              <w:left w:val="nil"/>
              <w:bottom w:val="single" w:sz="4" w:space="0" w:color="auto"/>
              <w:right w:val="single" w:sz="4" w:space="0" w:color="auto"/>
            </w:tcBorders>
            <w:shd w:val="clear" w:color="auto" w:fill="auto"/>
            <w:vAlign w:val="center"/>
          </w:tcPr>
          <w:p w14:paraId="2ECB4BAA"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Документы, которые необходимо предоставить совместно с конкурсной заявкой</w:t>
            </w:r>
          </w:p>
        </w:tc>
        <w:tc>
          <w:tcPr>
            <w:tcW w:w="7654" w:type="dxa"/>
            <w:gridSpan w:val="3"/>
            <w:tcBorders>
              <w:top w:val="nil"/>
              <w:left w:val="nil"/>
              <w:bottom w:val="single" w:sz="4" w:space="0" w:color="auto"/>
              <w:right w:val="single" w:sz="4" w:space="0" w:color="auto"/>
            </w:tcBorders>
            <w:shd w:val="clear" w:color="auto" w:fill="auto"/>
            <w:vAlign w:val="center"/>
          </w:tcPr>
          <w:p w14:paraId="482297B1"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 xml:space="preserve">Предоставить схемы магистральных линий передачи данных в стране резидентства и трансграничных соединений, а также при необходимости данные об оборудовании для магистральных линий передачи данных и трансграничных стыков. </w:t>
            </w:r>
          </w:p>
        </w:tc>
      </w:tr>
      <w:tr w:rsidR="00CB55CF" w:rsidRPr="00CB55CF" w14:paraId="2F74382E" w14:textId="77777777" w:rsidTr="00B01145">
        <w:trPr>
          <w:trHeight w:val="13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0FBC92"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1.18</w:t>
            </w:r>
          </w:p>
        </w:tc>
        <w:tc>
          <w:tcPr>
            <w:tcW w:w="2836" w:type="dxa"/>
            <w:tcBorders>
              <w:top w:val="nil"/>
              <w:left w:val="nil"/>
              <w:bottom w:val="single" w:sz="4" w:space="0" w:color="auto"/>
              <w:right w:val="single" w:sz="4" w:space="0" w:color="auto"/>
            </w:tcBorders>
            <w:shd w:val="clear" w:color="auto" w:fill="auto"/>
            <w:vAlign w:val="center"/>
          </w:tcPr>
          <w:p w14:paraId="21C1EE74" w14:textId="77777777" w:rsidR="00CB55CF" w:rsidRPr="003F34EF" w:rsidRDefault="00CB55CF" w:rsidP="00CB55CF">
            <w:pPr>
              <w:pStyle w:val="af2"/>
              <w:rPr>
                <w:rFonts w:ascii="Tahoma" w:hAnsi="Tahoma" w:cs="Tahoma"/>
                <w:sz w:val="19"/>
                <w:szCs w:val="19"/>
              </w:rPr>
            </w:pPr>
            <w:r w:rsidRPr="003F34EF">
              <w:rPr>
                <w:rFonts w:ascii="Tahoma" w:hAnsi="Tahoma" w:cs="Tahoma"/>
                <w:sz w:val="19"/>
                <w:szCs w:val="19"/>
              </w:rPr>
              <w:t>Формы, которые необходимы заполнению Участником:</w:t>
            </w:r>
          </w:p>
        </w:tc>
        <w:tc>
          <w:tcPr>
            <w:tcW w:w="7654" w:type="dxa"/>
            <w:gridSpan w:val="3"/>
            <w:tcBorders>
              <w:top w:val="nil"/>
              <w:left w:val="nil"/>
              <w:bottom w:val="single" w:sz="4" w:space="0" w:color="auto"/>
              <w:right w:val="single" w:sz="4" w:space="0" w:color="auto"/>
            </w:tcBorders>
            <w:shd w:val="clear" w:color="auto" w:fill="auto"/>
            <w:vAlign w:val="center"/>
          </w:tcPr>
          <w:p w14:paraId="27E5A192" w14:textId="51B34DF1" w:rsidR="00CB55CF" w:rsidRPr="003F34EF" w:rsidRDefault="00CB55CF" w:rsidP="009F0425">
            <w:pPr>
              <w:pStyle w:val="af2"/>
              <w:rPr>
                <w:rFonts w:ascii="Tahoma" w:hAnsi="Tahoma" w:cs="Tahoma"/>
                <w:sz w:val="19"/>
                <w:szCs w:val="19"/>
              </w:rPr>
            </w:pPr>
            <w:r w:rsidRPr="003F34EF">
              <w:rPr>
                <w:rFonts w:ascii="Tahoma" w:hAnsi="Tahoma" w:cs="Tahoma"/>
                <w:sz w:val="19"/>
                <w:szCs w:val="19"/>
              </w:rPr>
              <w:t>Приложение №</w:t>
            </w:r>
            <w:r w:rsidR="009F0425" w:rsidRPr="003F34EF">
              <w:rPr>
                <w:rFonts w:ascii="Tahoma" w:hAnsi="Tahoma" w:cs="Tahoma"/>
                <w:sz w:val="19"/>
                <w:szCs w:val="19"/>
              </w:rPr>
              <w:t>2</w:t>
            </w:r>
            <w:r w:rsidRPr="003F34EF">
              <w:rPr>
                <w:rFonts w:ascii="Tahoma" w:hAnsi="Tahoma" w:cs="Tahoma"/>
                <w:sz w:val="19"/>
                <w:szCs w:val="19"/>
              </w:rPr>
              <w:t>, №</w:t>
            </w:r>
            <w:r w:rsidR="003F34EF" w:rsidRPr="003F34EF">
              <w:rPr>
                <w:rFonts w:ascii="Tahoma" w:hAnsi="Tahoma" w:cs="Tahoma"/>
                <w:sz w:val="19"/>
                <w:szCs w:val="19"/>
              </w:rPr>
              <w:t>2а</w:t>
            </w:r>
            <w:r w:rsidR="009F0425" w:rsidRPr="003F34EF">
              <w:rPr>
                <w:rFonts w:ascii="Tahoma" w:hAnsi="Tahoma" w:cs="Tahoma"/>
                <w:sz w:val="19"/>
                <w:szCs w:val="19"/>
              </w:rPr>
              <w:t xml:space="preserve"> </w:t>
            </w:r>
            <w:r w:rsidRPr="003F34EF">
              <w:rPr>
                <w:rFonts w:ascii="Tahoma" w:hAnsi="Tahoma" w:cs="Tahoma"/>
                <w:sz w:val="19"/>
                <w:szCs w:val="19"/>
              </w:rPr>
              <w:t xml:space="preserve"> к Приглашению.</w:t>
            </w:r>
          </w:p>
        </w:tc>
      </w:tr>
      <w:tr w:rsidR="003F34EF" w:rsidRPr="00CB55CF" w14:paraId="5C76D213" w14:textId="77777777" w:rsidTr="00B01145">
        <w:trPr>
          <w:trHeight w:val="13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31A2A5" w14:textId="3D99F87E" w:rsidR="003F34EF" w:rsidRPr="00CB55CF" w:rsidRDefault="003F34EF" w:rsidP="00CB55CF">
            <w:pPr>
              <w:pStyle w:val="af2"/>
              <w:rPr>
                <w:rFonts w:ascii="Tahoma" w:hAnsi="Tahoma" w:cs="Tahoma"/>
                <w:color w:val="000000"/>
                <w:sz w:val="19"/>
                <w:szCs w:val="19"/>
              </w:rPr>
            </w:pPr>
            <w:r>
              <w:rPr>
                <w:rFonts w:ascii="Tahoma" w:hAnsi="Tahoma" w:cs="Tahoma"/>
                <w:color w:val="000000"/>
                <w:sz w:val="19"/>
                <w:szCs w:val="19"/>
              </w:rPr>
              <w:t>1.19</w:t>
            </w:r>
          </w:p>
        </w:tc>
        <w:tc>
          <w:tcPr>
            <w:tcW w:w="2836" w:type="dxa"/>
            <w:tcBorders>
              <w:top w:val="nil"/>
              <w:left w:val="nil"/>
              <w:bottom w:val="single" w:sz="4" w:space="0" w:color="auto"/>
              <w:right w:val="single" w:sz="4" w:space="0" w:color="auto"/>
            </w:tcBorders>
            <w:shd w:val="clear" w:color="auto" w:fill="auto"/>
            <w:vAlign w:val="center"/>
          </w:tcPr>
          <w:p w14:paraId="5C394AB6" w14:textId="2A5BE234" w:rsidR="003F34EF" w:rsidRPr="00252445" w:rsidRDefault="003F34EF" w:rsidP="00CB55CF">
            <w:pPr>
              <w:pStyle w:val="af2"/>
              <w:rPr>
                <w:rFonts w:ascii="Tahoma" w:hAnsi="Tahoma" w:cs="Tahoma"/>
                <w:b/>
                <w:color w:val="FF0000"/>
                <w:sz w:val="19"/>
                <w:szCs w:val="19"/>
              </w:rPr>
            </w:pPr>
            <w:r w:rsidRPr="00252445">
              <w:rPr>
                <w:rFonts w:ascii="Tahoma" w:hAnsi="Tahoma" w:cs="Tahoma"/>
                <w:b/>
                <w:color w:val="FF0000"/>
                <w:sz w:val="19"/>
                <w:szCs w:val="19"/>
              </w:rPr>
              <w:t>Выделяемая сумма</w:t>
            </w:r>
          </w:p>
        </w:tc>
        <w:tc>
          <w:tcPr>
            <w:tcW w:w="7654" w:type="dxa"/>
            <w:gridSpan w:val="3"/>
            <w:tcBorders>
              <w:top w:val="nil"/>
              <w:left w:val="nil"/>
              <w:bottom w:val="single" w:sz="4" w:space="0" w:color="auto"/>
              <w:right w:val="single" w:sz="4" w:space="0" w:color="auto"/>
            </w:tcBorders>
            <w:shd w:val="clear" w:color="auto" w:fill="auto"/>
            <w:vAlign w:val="center"/>
          </w:tcPr>
          <w:p w14:paraId="1CF41FDB" w14:textId="3FD4FD87" w:rsidR="003F34EF" w:rsidRPr="00252445" w:rsidRDefault="00252445" w:rsidP="009F0425">
            <w:pPr>
              <w:pStyle w:val="af2"/>
              <w:rPr>
                <w:rFonts w:ascii="Tahoma" w:hAnsi="Tahoma" w:cs="Tahoma"/>
                <w:b/>
                <w:color w:val="FF0000"/>
                <w:sz w:val="19"/>
                <w:szCs w:val="19"/>
              </w:rPr>
            </w:pPr>
            <w:r w:rsidRPr="00252445">
              <w:rPr>
                <w:rFonts w:ascii="Tahoma" w:hAnsi="Tahoma" w:cs="Tahoma"/>
                <w:b/>
                <w:color w:val="FF0000"/>
                <w:sz w:val="19"/>
                <w:szCs w:val="19"/>
              </w:rPr>
              <w:t>329 784 000 сом</w:t>
            </w:r>
          </w:p>
        </w:tc>
      </w:tr>
      <w:tr w:rsidR="00CB55CF" w:rsidRPr="00CB55CF" w14:paraId="344E3119" w14:textId="77777777" w:rsidTr="00EF0D57">
        <w:trPr>
          <w:trHeight w:val="371"/>
        </w:trPr>
        <w:tc>
          <w:tcPr>
            <w:tcW w:w="11199"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189C03E5" w14:textId="77777777" w:rsidR="00CB55CF" w:rsidRPr="009F0425" w:rsidRDefault="00CB55CF" w:rsidP="009F0425">
            <w:pPr>
              <w:pStyle w:val="af2"/>
              <w:jc w:val="center"/>
              <w:rPr>
                <w:rFonts w:ascii="Tahoma" w:hAnsi="Tahoma" w:cs="Tahoma"/>
                <w:b/>
                <w:sz w:val="19"/>
                <w:szCs w:val="19"/>
              </w:rPr>
            </w:pPr>
            <w:r w:rsidRPr="009F0425">
              <w:rPr>
                <w:rFonts w:ascii="Tahoma" w:hAnsi="Tahoma" w:cs="Tahoma"/>
                <w:b/>
                <w:sz w:val="19"/>
                <w:szCs w:val="19"/>
              </w:rPr>
              <w:t>2. Квалификационные требования:</w:t>
            </w:r>
          </w:p>
        </w:tc>
      </w:tr>
      <w:tr w:rsidR="00CB55CF" w:rsidRPr="00CB55CF" w14:paraId="4175E58E" w14:textId="77777777" w:rsidTr="00B01145">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E5BCE"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2.1</w:t>
            </w:r>
          </w:p>
        </w:tc>
        <w:tc>
          <w:tcPr>
            <w:tcW w:w="2836" w:type="dxa"/>
            <w:tcBorders>
              <w:top w:val="nil"/>
              <w:left w:val="nil"/>
              <w:bottom w:val="single" w:sz="4" w:space="0" w:color="auto"/>
              <w:right w:val="single" w:sz="4" w:space="0" w:color="auto"/>
            </w:tcBorders>
            <w:shd w:val="clear" w:color="auto" w:fill="auto"/>
            <w:vAlign w:val="center"/>
            <w:hideMark/>
          </w:tcPr>
          <w:p w14:paraId="3FD4D1DE"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Опыт предоставления по характеру аналогичных услуг за последние 2 (два) года в денежном выражении:</w:t>
            </w:r>
          </w:p>
        </w:tc>
        <w:tc>
          <w:tcPr>
            <w:tcW w:w="7654" w:type="dxa"/>
            <w:gridSpan w:val="3"/>
            <w:tcBorders>
              <w:top w:val="nil"/>
              <w:left w:val="nil"/>
              <w:bottom w:val="single" w:sz="4" w:space="0" w:color="auto"/>
              <w:right w:val="single" w:sz="4" w:space="0" w:color="auto"/>
            </w:tcBorders>
            <w:shd w:val="clear" w:color="auto" w:fill="auto"/>
            <w:hideMark/>
          </w:tcPr>
          <w:p w14:paraId="7BCB4DD5" w14:textId="5CC5C7DA" w:rsidR="00CB55CF" w:rsidRPr="00CB55CF" w:rsidRDefault="00CB55CF" w:rsidP="00CB55CF">
            <w:pPr>
              <w:pStyle w:val="af2"/>
              <w:rPr>
                <w:rFonts w:ascii="Tahoma" w:hAnsi="Tahoma" w:cs="Tahoma"/>
                <w:sz w:val="19"/>
                <w:szCs w:val="19"/>
              </w:rPr>
            </w:pPr>
            <w:r w:rsidRPr="00CB55CF">
              <w:rPr>
                <w:rFonts w:ascii="Tahoma" w:hAnsi="Tahoma" w:cs="Tahoma"/>
                <w:sz w:val="19"/>
                <w:szCs w:val="19"/>
              </w:rPr>
              <w:t>Наличие опыта по характеру предоставления аналогичных услуг операторам мобильной связи с активной абонентской базой не менее 3 млн. абонентов (операторы мобильной связи выкладывают такую информацию в открытых источниках, участник должен предоставить актуальную ссылку) за посл</w:t>
            </w:r>
            <w:r w:rsidR="00F877D2">
              <w:rPr>
                <w:rFonts w:ascii="Tahoma" w:hAnsi="Tahoma" w:cs="Tahoma"/>
                <w:sz w:val="19"/>
                <w:szCs w:val="19"/>
              </w:rPr>
              <w:t>едний 1 год в сумме не менее 236</w:t>
            </w:r>
            <w:r w:rsidRPr="00CB55CF">
              <w:rPr>
                <w:rFonts w:ascii="Tahoma" w:hAnsi="Tahoma" w:cs="Tahoma"/>
                <w:sz w:val="19"/>
                <w:szCs w:val="19"/>
              </w:rPr>
              <w:t xml:space="preserve"> млн. (</w:t>
            </w:r>
            <w:r w:rsidR="004F1F5A" w:rsidRPr="00444F99">
              <w:rPr>
                <w:rFonts w:ascii="Tahoma" w:hAnsi="Tahoma" w:cs="Tahoma"/>
                <w:i/>
                <w:sz w:val="19"/>
                <w:szCs w:val="19"/>
              </w:rPr>
              <w:t>двести тридцать шесть</w:t>
            </w:r>
            <w:r w:rsidRPr="00444F99">
              <w:rPr>
                <w:rFonts w:ascii="Tahoma" w:hAnsi="Tahoma" w:cs="Tahoma"/>
                <w:i/>
                <w:sz w:val="19"/>
                <w:szCs w:val="19"/>
              </w:rPr>
              <w:t xml:space="preserve"> миллион</w:t>
            </w:r>
            <w:r w:rsidRPr="00444F99">
              <w:rPr>
                <w:rFonts w:ascii="Tahoma" w:hAnsi="Tahoma" w:cs="Tahoma"/>
                <w:sz w:val="19"/>
                <w:szCs w:val="19"/>
              </w:rPr>
              <w:t xml:space="preserve">) сомов или </w:t>
            </w:r>
            <w:r w:rsidRPr="0061529D">
              <w:rPr>
                <w:rFonts w:ascii="Tahoma" w:hAnsi="Tahoma" w:cs="Tahoma"/>
                <w:sz w:val="19"/>
                <w:szCs w:val="19"/>
              </w:rPr>
              <w:t xml:space="preserve">эквивалент </w:t>
            </w:r>
            <w:r w:rsidR="00F877D2" w:rsidRPr="0061529D">
              <w:rPr>
                <w:rFonts w:ascii="Tahoma" w:hAnsi="Tahoma" w:cs="Tahoma"/>
                <w:sz w:val="19"/>
                <w:szCs w:val="19"/>
              </w:rPr>
              <w:t>в другой иностранной валюте</w:t>
            </w:r>
            <w:r w:rsidRPr="0061529D">
              <w:rPr>
                <w:rFonts w:ascii="Tahoma" w:hAnsi="Tahoma" w:cs="Tahoma"/>
                <w:sz w:val="19"/>
                <w:szCs w:val="19"/>
              </w:rPr>
              <w:t xml:space="preserve"> с</w:t>
            </w:r>
            <w:r w:rsidRPr="00CB55CF">
              <w:rPr>
                <w:rFonts w:ascii="Tahoma" w:hAnsi="Tahoma" w:cs="Tahoma"/>
                <w:sz w:val="19"/>
                <w:szCs w:val="19"/>
              </w:rPr>
              <w:t xml:space="preserve"> предоставлением подтверждающих документов (приложить копии актов приемки/оказанных услуг или выполненных работ/сверки), удостоверяющие опыт предоставления аналогичных услуг с актуальными датами (без указания объемов </w:t>
            </w:r>
            <w:r w:rsidR="009F0425">
              <w:rPr>
                <w:rFonts w:ascii="Tahoma" w:hAnsi="Tahoma" w:cs="Tahoma"/>
                <w:sz w:val="19"/>
                <w:szCs w:val="19"/>
              </w:rPr>
              <w:t xml:space="preserve">и цен на единицу услуги). </w:t>
            </w:r>
          </w:p>
        </w:tc>
      </w:tr>
      <w:tr w:rsidR="00CB55CF" w:rsidRPr="00CB55CF" w14:paraId="6AD564BA" w14:textId="77777777" w:rsidTr="00B01145">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F4581E" w14:textId="77777777"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t>2.2</w:t>
            </w:r>
          </w:p>
        </w:tc>
        <w:tc>
          <w:tcPr>
            <w:tcW w:w="2836" w:type="dxa"/>
            <w:tcBorders>
              <w:top w:val="nil"/>
              <w:left w:val="nil"/>
              <w:bottom w:val="single" w:sz="4" w:space="0" w:color="auto"/>
              <w:right w:val="single" w:sz="4" w:space="0" w:color="auto"/>
            </w:tcBorders>
            <w:shd w:val="clear" w:color="auto" w:fill="auto"/>
            <w:vAlign w:val="center"/>
          </w:tcPr>
          <w:p w14:paraId="52E56771" w14:textId="77777777" w:rsidR="00CB55CF" w:rsidRPr="00CB55CF" w:rsidRDefault="00CB55CF" w:rsidP="00CB55CF">
            <w:pPr>
              <w:pStyle w:val="af2"/>
              <w:rPr>
                <w:rFonts w:ascii="Tahoma" w:hAnsi="Tahoma" w:cs="Tahoma"/>
                <w:sz w:val="19"/>
                <w:szCs w:val="19"/>
              </w:rPr>
            </w:pPr>
            <w:r w:rsidRPr="00CB55CF">
              <w:rPr>
                <w:rFonts w:ascii="Tahoma" w:hAnsi="Tahoma" w:cs="Tahoma"/>
                <w:sz w:val="19"/>
                <w:szCs w:val="19"/>
              </w:rPr>
              <w:t>Лицензии</w:t>
            </w:r>
          </w:p>
        </w:tc>
        <w:tc>
          <w:tcPr>
            <w:tcW w:w="7654" w:type="dxa"/>
            <w:gridSpan w:val="3"/>
            <w:tcBorders>
              <w:top w:val="nil"/>
              <w:left w:val="nil"/>
              <w:bottom w:val="single" w:sz="4" w:space="0" w:color="auto"/>
              <w:right w:val="single" w:sz="4" w:space="0" w:color="auto"/>
            </w:tcBorders>
            <w:shd w:val="clear" w:color="auto" w:fill="auto"/>
            <w:vAlign w:val="center"/>
          </w:tcPr>
          <w:p w14:paraId="45BE2D25" w14:textId="77777777" w:rsidR="00CB55CF" w:rsidRPr="00CB55CF" w:rsidRDefault="00CB55CF" w:rsidP="00CB55CF">
            <w:pPr>
              <w:pStyle w:val="af2"/>
              <w:rPr>
                <w:rFonts w:ascii="Tahoma" w:hAnsi="Tahoma" w:cs="Tahoma"/>
                <w:iCs/>
                <w:sz w:val="19"/>
                <w:szCs w:val="19"/>
              </w:rPr>
            </w:pPr>
            <w:r w:rsidRPr="00CB55CF">
              <w:rPr>
                <w:rFonts w:ascii="Tahoma" w:hAnsi="Tahoma" w:cs="Tahoma"/>
                <w:iCs/>
                <w:sz w:val="19"/>
                <w:szCs w:val="19"/>
              </w:rPr>
              <w:t xml:space="preserve">Необходимо предоставить сканированную копию действующей лицензии на деятельность в области передачи данных, выданный уполномоченным органом страны пребывания </w:t>
            </w:r>
            <w:r w:rsidRPr="009F0425">
              <w:rPr>
                <w:rFonts w:ascii="Tahoma" w:hAnsi="Tahoma" w:cs="Tahoma"/>
                <w:b/>
                <w:iCs/>
                <w:sz w:val="19"/>
                <w:szCs w:val="19"/>
              </w:rPr>
              <w:t>нерезидента КР</w:t>
            </w:r>
            <w:r w:rsidRPr="00CB55CF">
              <w:rPr>
                <w:rFonts w:ascii="Tahoma" w:hAnsi="Tahoma" w:cs="Tahoma"/>
                <w:iCs/>
                <w:sz w:val="19"/>
                <w:szCs w:val="19"/>
              </w:rPr>
              <w:t>, подтверждающий право поставщика на оказание услуг доступа в Интернет.</w:t>
            </w:r>
          </w:p>
          <w:p w14:paraId="2BD6CF24" w14:textId="18A13473" w:rsidR="00CB55CF" w:rsidRPr="00CB55CF" w:rsidRDefault="00CB55CF" w:rsidP="00CB55CF">
            <w:pPr>
              <w:pStyle w:val="af2"/>
              <w:rPr>
                <w:rFonts w:ascii="Tahoma" w:hAnsi="Tahoma" w:cs="Tahoma"/>
                <w:sz w:val="19"/>
                <w:szCs w:val="19"/>
              </w:rPr>
            </w:pPr>
            <w:r w:rsidRPr="009F0425">
              <w:rPr>
                <w:rFonts w:ascii="Tahoma" w:hAnsi="Tahoma" w:cs="Tahoma"/>
                <w:b/>
                <w:iCs/>
                <w:sz w:val="19"/>
                <w:szCs w:val="19"/>
              </w:rPr>
              <w:t>Для резидентов КР:</w:t>
            </w:r>
            <w:r w:rsidRPr="00CB55CF">
              <w:rPr>
                <w:rFonts w:ascii="Tahoma" w:hAnsi="Tahoma" w:cs="Tahoma"/>
                <w:iCs/>
                <w:sz w:val="19"/>
                <w:szCs w:val="19"/>
              </w:rPr>
              <w:t xml:space="preserve"> В случае предоставления лицензии по старому образ</w:t>
            </w:r>
            <w:r w:rsidR="0061529D">
              <w:rPr>
                <w:rFonts w:ascii="Tahoma" w:hAnsi="Tahoma" w:cs="Tahoma"/>
                <w:iCs/>
                <w:sz w:val="19"/>
                <w:szCs w:val="19"/>
              </w:rPr>
              <w:t>ц</w:t>
            </w:r>
            <w:r w:rsidRPr="00CB55CF">
              <w:rPr>
                <w:rFonts w:ascii="Tahoma" w:hAnsi="Tahoma" w:cs="Tahoma"/>
                <w:iCs/>
                <w:sz w:val="19"/>
                <w:szCs w:val="19"/>
              </w:rPr>
              <w:t>у (срочная лицензия) срок действия лицензии не должен истекать ранее 30 июня 2025г.</w:t>
            </w:r>
          </w:p>
        </w:tc>
      </w:tr>
      <w:tr w:rsidR="00CB55CF" w:rsidRPr="00CB55CF" w14:paraId="694EABBF" w14:textId="77777777" w:rsidTr="00B01145">
        <w:trPr>
          <w:trHeight w:val="441"/>
        </w:trPr>
        <w:tc>
          <w:tcPr>
            <w:tcW w:w="709" w:type="dxa"/>
            <w:vMerge w:val="restart"/>
            <w:tcBorders>
              <w:top w:val="nil"/>
              <w:left w:val="single" w:sz="4" w:space="0" w:color="auto"/>
              <w:right w:val="single" w:sz="4" w:space="0" w:color="auto"/>
            </w:tcBorders>
            <w:shd w:val="clear" w:color="auto" w:fill="auto"/>
            <w:noWrap/>
            <w:vAlign w:val="center"/>
          </w:tcPr>
          <w:p w14:paraId="17862CCF" w14:textId="32C3AB3D" w:rsidR="00CB55CF" w:rsidRPr="00CB55CF" w:rsidRDefault="00CB55CF" w:rsidP="00CB55CF">
            <w:pPr>
              <w:pStyle w:val="af2"/>
              <w:rPr>
                <w:rFonts w:ascii="Tahoma" w:hAnsi="Tahoma" w:cs="Tahoma"/>
                <w:color w:val="000000"/>
                <w:sz w:val="19"/>
                <w:szCs w:val="19"/>
              </w:rPr>
            </w:pPr>
            <w:r w:rsidRPr="00CB55CF">
              <w:rPr>
                <w:rFonts w:ascii="Tahoma" w:hAnsi="Tahoma" w:cs="Tahoma"/>
                <w:color w:val="000000"/>
                <w:sz w:val="19"/>
                <w:szCs w:val="19"/>
              </w:rPr>
              <w:lastRenderedPageBreak/>
              <w:t>.3</w:t>
            </w:r>
          </w:p>
        </w:tc>
        <w:tc>
          <w:tcPr>
            <w:tcW w:w="2836" w:type="dxa"/>
            <w:vMerge w:val="restart"/>
            <w:tcBorders>
              <w:top w:val="nil"/>
              <w:left w:val="nil"/>
              <w:right w:val="single" w:sz="4" w:space="0" w:color="auto"/>
            </w:tcBorders>
            <w:shd w:val="clear" w:color="auto" w:fill="auto"/>
            <w:vAlign w:val="center"/>
          </w:tcPr>
          <w:p w14:paraId="1171B0C8" w14:textId="77777777" w:rsidR="00CB55CF" w:rsidRPr="00CB55CF" w:rsidRDefault="00CB55CF" w:rsidP="00CB55CF">
            <w:pPr>
              <w:pStyle w:val="af2"/>
              <w:rPr>
                <w:rFonts w:ascii="Tahoma" w:hAnsi="Tahoma" w:cs="Tahoma"/>
                <w:sz w:val="19"/>
                <w:szCs w:val="19"/>
              </w:rPr>
            </w:pPr>
            <w:r w:rsidRPr="00CB55CF">
              <w:rPr>
                <w:rFonts w:ascii="Tahoma" w:hAnsi="Tahoma" w:cs="Tahoma"/>
                <w:color w:val="000000"/>
                <w:sz w:val="19"/>
                <w:szCs w:val="19"/>
              </w:rPr>
              <w:t>Наличие необходимых ресурсов (перечень оборудования/техники/производственной базы, технических возможностей, которым должен обладать Исполнитель)</w:t>
            </w:r>
          </w:p>
        </w:tc>
        <w:tc>
          <w:tcPr>
            <w:tcW w:w="7654" w:type="dxa"/>
            <w:gridSpan w:val="3"/>
            <w:tcBorders>
              <w:top w:val="nil"/>
              <w:left w:val="nil"/>
              <w:bottom w:val="single" w:sz="4" w:space="0" w:color="auto"/>
              <w:right w:val="single" w:sz="4" w:space="0" w:color="auto"/>
            </w:tcBorders>
            <w:shd w:val="clear" w:color="auto" w:fill="auto"/>
            <w:vAlign w:val="center"/>
          </w:tcPr>
          <w:p w14:paraId="5197A93E" w14:textId="77777777" w:rsidR="00CB55CF" w:rsidRPr="00CB55CF" w:rsidRDefault="00CB55CF" w:rsidP="00CB55CF">
            <w:pPr>
              <w:pStyle w:val="af2"/>
              <w:rPr>
                <w:rFonts w:ascii="Tahoma" w:hAnsi="Tahoma" w:cs="Tahoma"/>
                <w:i/>
                <w:iCs/>
                <w:sz w:val="19"/>
                <w:szCs w:val="19"/>
              </w:rPr>
            </w:pPr>
            <w:r w:rsidRPr="00CB55CF">
              <w:rPr>
                <w:rFonts w:ascii="Tahoma" w:hAnsi="Tahoma" w:cs="Tahoma"/>
                <w:i/>
                <w:iCs/>
                <w:sz w:val="19"/>
                <w:szCs w:val="19"/>
              </w:rPr>
              <w:t xml:space="preserve">1. Наличие собственных магистральных линий передачи данных в стране своего резидентства, протяженностью не менее 1500 км. Необходимо предоставить </w:t>
            </w:r>
            <w:r w:rsidRPr="00CB55CF">
              <w:rPr>
                <w:rFonts w:ascii="Tahoma" w:hAnsi="Tahoma" w:cs="Tahoma"/>
                <w:i/>
                <w:iCs/>
                <w:sz w:val="19"/>
                <w:szCs w:val="19"/>
                <w:u w:val="single"/>
              </w:rPr>
              <w:t>схемы</w:t>
            </w:r>
            <w:r w:rsidRPr="00CB55CF">
              <w:rPr>
                <w:rFonts w:ascii="Tahoma" w:hAnsi="Tahoma" w:cs="Tahoma"/>
                <w:i/>
                <w:iCs/>
                <w:sz w:val="19"/>
                <w:szCs w:val="19"/>
              </w:rPr>
              <w:t xml:space="preserve"> магистральных линий передачи данных в стране резидентства и трансграничных соединений, а также </w:t>
            </w:r>
            <w:r w:rsidRPr="00CB55CF">
              <w:rPr>
                <w:rFonts w:ascii="Tahoma" w:hAnsi="Tahoma" w:cs="Tahoma"/>
                <w:i/>
                <w:iCs/>
                <w:sz w:val="19"/>
                <w:szCs w:val="19"/>
                <w:u w:val="single"/>
              </w:rPr>
              <w:t>акт</w:t>
            </w:r>
            <w:r w:rsidRPr="00CB55CF">
              <w:rPr>
                <w:rFonts w:ascii="Tahoma" w:hAnsi="Tahoma" w:cs="Tahoma"/>
                <w:i/>
                <w:iCs/>
                <w:sz w:val="19"/>
                <w:szCs w:val="19"/>
              </w:rPr>
              <w:t xml:space="preserve"> </w:t>
            </w:r>
            <w:r w:rsidRPr="00CB55CF">
              <w:rPr>
                <w:rFonts w:ascii="Tahoma" w:hAnsi="Tahoma" w:cs="Tahoma"/>
                <w:i/>
                <w:iCs/>
                <w:sz w:val="19"/>
                <w:szCs w:val="19"/>
                <w:u w:val="single"/>
              </w:rPr>
              <w:t>о вводе в эксплуатацию</w:t>
            </w:r>
            <w:r w:rsidRPr="00CB55CF">
              <w:rPr>
                <w:rFonts w:ascii="Tahoma" w:hAnsi="Tahoma" w:cs="Tahoma"/>
                <w:i/>
                <w:iCs/>
                <w:sz w:val="19"/>
                <w:szCs w:val="19"/>
              </w:rPr>
              <w:t xml:space="preserve"> или другими подтверждающими документами регулирующих государственных органов страны своего резидентства.</w:t>
            </w:r>
          </w:p>
          <w:p w14:paraId="42449F64" w14:textId="77777777" w:rsidR="00CB55CF" w:rsidRPr="00CB55CF" w:rsidRDefault="00CB55CF" w:rsidP="00CB55CF">
            <w:pPr>
              <w:pStyle w:val="af2"/>
              <w:rPr>
                <w:rFonts w:ascii="Tahoma" w:hAnsi="Tahoma" w:cs="Tahoma"/>
                <w:i/>
                <w:iCs/>
                <w:sz w:val="19"/>
                <w:szCs w:val="19"/>
              </w:rPr>
            </w:pPr>
            <w:r w:rsidRPr="00CB55CF">
              <w:rPr>
                <w:rFonts w:ascii="Tahoma" w:hAnsi="Tahoma" w:cs="Tahoma"/>
                <w:i/>
                <w:iCs/>
                <w:sz w:val="19"/>
                <w:szCs w:val="19"/>
              </w:rPr>
              <w:t xml:space="preserve">   </w:t>
            </w:r>
          </w:p>
          <w:p w14:paraId="5DA3A06F" w14:textId="77777777" w:rsidR="00CB55CF" w:rsidRPr="00CB55CF" w:rsidRDefault="00CB55CF" w:rsidP="00CB55CF">
            <w:pPr>
              <w:pStyle w:val="af2"/>
              <w:rPr>
                <w:rFonts w:ascii="Tahoma" w:hAnsi="Tahoma" w:cs="Tahoma"/>
                <w:i/>
                <w:sz w:val="19"/>
                <w:szCs w:val="19"/>
              </w:rPr>
            </w:pPr>
            <w:r w:rsidRPr="00CB55CF">
              <w:rPr>
                <w:rFonts w:ascii="Tahoma" w:hAnsi="Tahoma" w:cs="Tahoma"/>
                <w:i/>
                <w:iCs/>
                <w:sz w:val="19"/>
                <w:szCs w:val="19"/>
              </w:rPr>
              <w:t>Под магистральными линиями передачи данных подразумеваются транспортные телекоммуникационные линии, организованные с высокой степенью готовности, которые имеют резервирование как на аппаратном уровне, так и на физическом уровне соединения сетевой архитектуры (не менее двух разнесенных маршрута прохождения физической линии). Оборудование, используемое на данных линиях, должно соответствовать требованиям оборудования операторского класса и являться высокоскоростным канальным оборудованием связи.</w:t>
            </w:r>
          </w:p>
        </w:tc>
      </w:tr>
      <w:tr w:rsidR="00CB55CF" w:rsidRPr="00CB55CF" w14:paraId="0B5072DC" w14:textId="77777777" w:rsidTr="00B01145">
        <w:trPr>
          <w:trHeight w:val="64"/>
        </w:trPr>
        <w:tc>
          <w:tcPr>
            <w:tcW w:w="709" w:type="dxa"/>
            <w:vMerge/>
            <w:tcBorders>
              <w:left w:val="single" w:sz="4" w:space="0" w:color="auto"/>
              <w:right w:val="single" w:sz="4" w:space="0" w:color="auto"/>
            </w:tcBorders>
            <w:shd w:val="clear" w:color="auto" w:fill="auto"/>
            <w:noWrap/>
            <w:vAlign w:val="center"/>
          </w:tcPr>
          <w:p w14:paraId="0A1FAE09" w14:textId="77777777" w:rsidR="00CB55CF" w:rsidRPr="00CB55CF" w:rsidRDefault="00CB55CF" w:rsidP="00CB55CF">
            <w:pPr>
              <w:pStyle w:val="af2"/>
              <w:rPr>
                <w:rFonts w:ascii="Tahoma" w:hAnsi="Tahoma" w:cs="Tahoma"/>
                <w:color w:val="000000"/>
                <w:sz w:val="19"/>
                <w:szCs w:val="19"/>
              </w:rPr>
            </w:pPr>
          </w:p>
        </w:tc>
        <w:tc>
          <w:tcPr>
            <w:tcW w:w="2836" w:type="dxa"/>
            <w:vMerge/>
            <w:tcBorders>
              <w:left w:val="nil"/>
              <w:right w:val="single" w:sz="4" w:space="0" w:color="auto"/>
            </w:tcBorders>
            <w:shd w:val="clear" w:color="auto" w:fill="auto"/>
            <w:vAlign w:val="center"/>
          </w:tcPr>
          <w:p w14:paraId="7C64351B" w14:textId="77777777" w:rsidR="00CB55CF" w:rsidRPr="00CB55CF" w:rsidRDefault="00CB55CF" w:rsidP="00CB55CF">
            <w:pPr>
              <w:pStyle w:val="af2"/>
              <w:rPr>
                <w:rFonts w:ascii="Tahoma" w:hAnsi="Tahoma" w:cs="Tahoma"/>
                <w:color w:val="000000"/>
                <w:sz w:val="19"/>
                <w:szCs w:val="19"/>
              </w:rPr>
            </w:pPr>
          </w:p>
        </w:tc>
        <w:tc>
          <w:tcPr>
            <w:tcW w:w="7654" w:type="dxa"/>
            <w:gridSpan w:val="3"/>
            <w:tcBorders>
              <w:top w:val="nil"/>
              <w:left w:val="nil"/>
              <w:bottom w:val="single" w:sz="4" w:space="0" w:color="auto"/>
              <w:right w:val="single" w:sz="4" w:space="0" w:color="auto"/>
            </w:tcBorders>
            <w:shd w:val="clear" w:color="auto" w:fill="auto"/>
            <w:vAlign w:val="center"/>
          </w:tcPr>
          <w:p w14:paraId="2B564299"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2. Наличие не менее 2-х географически независимых трансграничных переходов с вышестоящими провайдерами общей пропускной способностью: </w:t>
            </w:r>
          </w:p>
          <w:p w14:paraId="2745AFBD"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 </w:t>
            </w:r>
            <w:r w:rsidRPr="00444F99">
              <w:rPr>
                <w:rFonts w:ascii="Tahoma" w:hAnsi="Tahoma" w:cs="Tahoma"/>
                <w:b/>
                <w:i/>
                <w:iCs/>
                <w:sz w:val="19"/>
                <w:szCs w:val="19"/>
              </w:rPr>
              <w:t>для резидентов КР</w:t>
            </w:r>
            <w:r w:rsidRPr="00444F99">
              <w:rPr>
                <w:rFonts w:ascii="Tahoma" w:hAnsi="Tahoma" w:cs="Tahoma"/>
                <w:i/>
                <w:iCs/>
                <w:sz w:val="19"/>
                <w:szCs w:val="19"/>
              </w:rPr>
              <w:t xml:space="preserve"> – не менее 200 Gbps по каждому направлению трафика (входящий и исходящий трафик);</w:t>
            </w:r>
          </w:p>
          <w:p w14:paraId="3773BC6E"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 </w:t>
            </w:r>
            <w:r w:rsidRPr="00444F99">
              <w:rPr>
                <w:rFonts w:ascii="Tahoma" w:hAnsi="Tahoma" w:cs="Tahoma"/>
                <w:b/>
                <w:i/>
                <w:iCs/>
                <w:sz w:val="19"/>
                <w:szCs w:val="19"/>
              </w:rPr>
              <w:t>для нерезидентов КР</w:t>
            </w:r>
            <w:r w:rsidRPr="00444F99">
              <w:rPr>
                <w:rFonts w:ascii="Tahoma" w:hAnsi="Tahoma" w:cs="Tahoma"/>
                <w:i/>
                <w:iCs/>
                <w:sz w:val="19"/>
                <w:szCs w:val="19"/>
              </w:rPr>
              <w:t xml:space="preserve"> – не менее 400 Gbps по каждому направлению трафика (входящий и исходящий трафик).</w:t>
            </w:r>
          </w:p>
          <w:p w14:paraId="79591CB8"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Необходимо подтвердить схемами, договорами с вышестоящими провайдерами</w:t>
            </w:r>
            <w:r w:rsidR="007F39D8" w:rsidRPr="00444F99">
              <w:rPr>
                <w:rFonts w:ascii="Tahoma" w:hAnsi="Tahoma" w:cs="Tahoma"/>
                <w:i/>
                <w:iCs/>
                <w:sz w:val="19"/>
                <w:szCs w:val="19"/>
              </w:rPr>
              <w:t>*</w:t>
            </w:r>
            <w:r w:rsidRPr="00444F99">
              <w:rPr>
                <w:rFonts w:ascii="Tahoma" w:hAnsi="Tahoma" w:cs="Tahoma"/>
                <w:i/>
                <w:iCs/>
                <w:sz w:val="19"/>
                <w:szCs w:val="19"/>
              </w:rPr>
              <w:t xml:space="preserve"> и копиями контрактов/договоров/актов, где указаны интерфейс и действующая емкость соединения (без отражения финансовых условий с актуальными датами).</w:t>
            </w:r>
          </w:p>
          <w:p w14:paraId="6E108879" w14:textId="6203F857" w:rsidR="007F39D8" w:rsidRPr="00444F99" w:rsidRDefault="007F39D8" w:rsidP="007F39D8">
            <w:pPr>
              <w:pStyle w:val="af2"/>
              <w:rPr>
                <w:rFonts w:ascii="Tahoma" w:hAnsi="Tahoma" w:cs="Tahoma"/>
                <w:sz w:val="19"/>
                <w:szCs w:val="19"/>
              </w:rPr>
            </w:pPr>
            <w:r w:rsidRPr="00444F99">
              <w:rPr>
                <w:rFonts w:ascii="Tahoma" w:hAnsi="Tahoma" w:cs="Tahoma"/>
                <w:sz w:val="19"/>
                <w:szCs w:val="19"/>
              </w:rPr>
              <w:t xml:space="preserve">*под вышестоящим провайдером понимается межсетевое трансграничное соединение с оператором связи в сторону точки обмена </w:t>
            </w:r>
            <w:r w:rsidRPr="00444F99">
              <w:rPr>
                <w:rFonts w:ascii="Tahoma" w:hAnsi="Tahoma" w:cs="Tahoma"/>
                <w:sz w:val="19"/>
                <w:szCs w:val="19"/>
                <w:lang w:val="en-US"/>
              </w:rPr>
              <w:t>IXP</w:t>
            </w:r>
            <w:r w:rsidRPr="00444F99">
              <w:rPr>
                <w:rFonts w:ascii="Tahoma" w:hAnsi="Tahoma" w:cs="Tahoma"/>
                <w:sz w:val="19"/>
                <w:szCs w:val="19"/>
              </w:rPr>
              <w:t xml:space="preserve">, </w:t>
            </w:r>
            <w:r w:rsidRPr="00444F99">
              <w:rPr>
                <w:rFonts w:ascii="Tahoma" w:hAnsi="Tahoma" w:cs="Tahoma"/>
                <w:sz w:val="19"/>
                <w:szCs w:val="19"/>
                <w:lang w:val="en-US"/>
              </w:rPr>
              <w:t>MSK</w:t>
            </w:r>
            <w:r w:rsidRPr="00444F99">
              <w:rPr>
                <w:rFonts w:ascii="Tahoma" w:hAnsi="Tahoma" w:cs="Tahoma"/>
                <w:sz w:val="19"/>
                <w:szCs w:val="19"/>
              </w:rPr>
              <w:t>-</w:t>
            </w:r>
            <w:r w:rsidRPr="00444F99">
              <w:rPr>
                <w:rFonts w:ascii="Tahoma" w:hAnsi="Tahoma" w:cs="Tahoma"/>
                <w:sz w:val="19"/>
                <w:szCs w:val="19"/>
                <w:lang w:val="en-US"/>
              </w:rPr>
              <w:t>IX</w:t>
            </w:r>
            <w:r w:rsidRPr="00444F99">
              <w:rPr>
                <w:rFonts w:ascii="Tahoma" w:hAnsi="Tahoma" w:cs="Tahoma"/>
                <w:sz w:val="19"/>
                <w:szCs w:val="19"/>
              </w:rPr>
              <w:t xml:space="preserve"> и/или более высокого уровня оператора с точками обмена в странах Европы или США. </w:t>
            </w:r>
          </w:p>
        </w:tc>
      </w:tr>
      <w:tr w:rsidR="00CB55CF" w:rsidRPr="00CB55CF" w14:paraId="4E464A34" w14:textId="77777777" w:rsidTr="00B01145">
        <w:trPr>
          <w:trHeight w:val="64"/>
        </w:trPr>
        <w:tc>
          <w:tcPr>
            <w:tcW w:w="709" w:type="dxa"/>
            <w:vMerge/>
            <w:tcBorders>
              <w:left w:val="single" w:sz="4" w:space="0" w:color="auto"/>
              <w:right w:val="single" w:sz="4" w:space="0" w:color="auto"/>
            </w:tcBorders>
            <w:shd w:val="clear" w:color="auto" w:fill="auto"/>
            <w:noWrap/>
            <w:vAlign w:val="center"/>
          </w:tcPr>
          <w:p w14:paraId="285320CA" w14:textId="77777777" w:rsidR="00CB55CF" w:rsidRPr="00CB55CF" w:rsidRDefault="00CB55CF" w:rsidP="00CB55CF">
            <w:pPr>
              <w:pStyle w:val="af2"/>
              <w:rPr>
                <w:rFonts w:ascii="Tahoma" w:hAnsi="Tahoma" w:cs="Tahoma"/>
                <w:color w:val="000000"/>
                <w:sz w:val="19"/>
                <w:szCs w:val="19"/>
              </w:rPr>
            </w:pPr>
          </w:p>
        </w:tc>
        <w:tc>
          <w:tcPr>
            <w:tcW w:w="2836" w:type="dxa"/>
            <w:vMerge/>
            <w:tcBorders>
              <w:left w:val="nil"/>
              <w:right w:val="single" w:sz="4" w:space="0" w:color="auto"/>
            </w:tcBorders>
            <w:shd w:val="clear" w:color="auto" w:fill="auto"/>
            <w:vAlign w:val="center"/>
          </w:tcPr>
          <w:p w14:paraId="181DA812" w14:textId="77777777" w:rsidR="00CB55CF" w:rsidRPr="00CB55CF" w:rsidRDefault="00CB55CF" w:rsidP="00CB55CF">
            <w:pPr>
              <w:pStyle w:val="af2"/>
              <w:rPr>
                <w:rFonts w:ascii="Tahoma" w:hAnsi="Tahoma" w:cs="Tahoma"/>
                <w:color w:val="000000"/>
                <w:sz w:val="19"/>
                <w:szCs w:val="19"/>
              </w:rPr>
            </w:pPr>
          </w:p>
        </w:tc>
        <w:tc>
          <w:tcPr>
            <w:tcW w:w="7654" w:type="dxa"/>
            <w:gridSpan w:val="3"/>
            <w:tcBorders>
              <w:top w:val="nil"/>
              <w:left w:val="nil"/>
              <w:bottom w:val="single" w:sz="4" w:space="0" w:color="auto"/>
              <w:right w:val="single" w:sz="4" w:space="0" w:color="auto"/>
            </w:tcBorders>
            <w:shd w:val="clear" w:color="auto" w:fill="auto"/>
            <w:vAlign w:val="center"/>
          </w:tcPr>
          <w:p w14:paraId="44C58757"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3. Наличие подключений/присоединений сети Заказчика с Исполнителем следующими интерфейсами: </w:t>
            </w:r>
          </w:p>
          <w:p w14:paraId="68E5F569" w14:textId="77777777" w:rsidR="00CB55CF" w:rsidRPr="00444F99" w:rsidRDefault="00CB55CF" w:rsidP="00CB55CF">
            <w:pPr>
              <w:pStyle w:val="af2"/>
              <w:rPr>
                <w:rFonts w:ascii="Tahoma" w:hAnsi="Tahoma" w:cs="Tahoma"/>
                <w:b/>
                <w:i/>
                <w:iCs/>
                <w:sz w:val="19"/>
                <w:szCs w:val="19"/>
              </w:rPr>
            </w:pPr>
            <w:r w:rsidRPr="00444F99">
              <w:rPr>
                <w:rFonts w:ascii="Tahoma" w:hAnsi="Tahoma" w:cs="Tahoma"/>
                <w:b/>
                <w:i/>
                <w:iCs/>
                <w:sz w:val="19"/>
                <w:szCs w:val="19"/>
              </w:rPr>
              <w:t xml:space="preserve">для резидентов КР </w:t>
            </w:r>
          </w:p>
          <w:p w14:paraId="5904B10F" w14:textId="6E4B1BFF"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4х100 Гбит/сек в г. Бишкек (по адресам:</w:t>
            </w:r>
            <w:r w:rsidR="00E52249">
              <w:rPr>
                <w:rFonts w:ascii="Tahoma" w:hAnsi="Tahoma" w:cs="Tahoma"/>
                <w:i/>
                <w:iCs/>
                <w:sz w:val="19"/>
                <w:szCs w:val="19"/>
              </w:rPr>
              <w:t xml:space="preserve"> 2х100 Гбит/сек</w:t>
            </w:r>
            <w:r w:rsidRPr="00444F99">
              <w:rPr>
                <w:rFonts w:ascii="Tahoma" w:hAnsi="Tahoma" w:cs="Tahoma"/>
                <w:i/>
                <w:iCs/>
                <w:sz w:val="19"/>
                <w:szCs w:val="19"/>
              </w:rPr>
              <w:t xml:space="preserve"> ул. Суюмбаева 123, АТС29* и </w:t>
            </w:r>
            <w:r w:rsidR="00E52249">
              <w:rPr>
                <w:rFonts w:ascii="Tahoma" w:hAnsi="Tahoma" w:cs="Tahoma"/>
                <w:i/>
                <w:iCs/>
                <w:sz w:val="19"/>
                <w:szCs w:val="19"/>
              </w:rPr>
              <w:t>2х100 Гбит/сек</w:t>
            </w:r>
            <w:r w:rsidR="00E52249" w:rsidRPr="00444F99">
              <w:rPr>
                <w:rFonts w:ascii="Tahoma" w:hAnsi="Tahoma" w:cs="Tahoma"/>
                <w:i/>
                <w:iCs/>
                <w:sz w:val="19"/>
                <w:szCs w:val="19"/>
              </w:rPr>
              <w:t xml:space="preserve"> </w:t>
            </w:r>
            <w:r w:rsidRPr="00444F99">
              <w:rPr>
                <w:rFonts w:ascii="Tahoma" w:hAnsi="Tahoma" w:cs="Tahoma"/>
                <w:i/>
                <w:iCs/>
                <w:sz w:val="19"/>
                <w:szCs w:val="19"/>
              </w:rPr>
              <w:t>бульвар Эркиндик 46, АТС62), обеспечив необходимой пропускной ёмкостью к моменту заключения договора.</w:t>
            </w:r>
          </w:p>
          <w:p w14:paraId="24096637" w14:textId="77777777" w:rsidR="00CB55CF" w:rsidRPr="00444F99" w:rsidRDefault="00CB55CF" w:rsidP="00CB55CF">
            <w:pPr>
              <w:pStyle w:val="af2"/>
              <w:rPr>
                <w:rFonts w:ascii="Tahoma" w:hAnsi="Tahoma" w:cs="Tahoma"/>
                <w:b/>
                <w:i/>
                <w:iCs/>
                <w:sz w:val="19"/>
                <w:szCs w:val="19"/>
              </w:rPr>
            </w:pPr>
            <w:r w:rsidRPr="00444F99">
              <w:rPr>
                <w:rFonts w:ascii="Tahoma" w:hAnsi="Tahoma" w:cs="Tahoma"/>
                <w:b/>
                <w:i/>
                <w:iCs/>
                <w:sz w:val="19"/>
                <w:szCs w:val="19"/>
              </w:rPr>
              <w:t xml:space="preserve">для нерезидентов КР </w:t>
            </w:r>
          </w:p>
          <w:p w14:paraId="17A316B0" w14:textId="70169029"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4х100 Гбит/сек на границе Кыргызской Республики и Республики Казахстан (координаты местонахождения оборудования Заказчика </w:t>
            </w:r>
            <w:r w:rsidR="00E52249">
              <w:rPr>
                <w:rFonts w:ascii="Tahoma" w:hAnsi="Tahoma" w:cs="Tahoma"/>
                <w:i/>
                <w:iCs/>
                <w:sz w:val="19"/>
                <w:szCs w:val="19"/>
              </w:rPr>
              <w:t>2х100 Гбит/сек</w:t>
            </w:r>
            <w:r w:rsidR="00E52249" w:rsidRPr="00444F99">
              <w:rPr>
                <w:rFonts w:ascii="Tahoma" w:hAnsi="Tahoma" w:cs="Tahoma"/>
                <w:i/>
                <w:iCs/>
                <w:sz w:val="19"/>
                <w:szCs w:val="19"/>
              </w:rPr>
              <w:t xml:space="preserve"> </w:t>
            </w:r>
            <w:r w:rsidRPr="00444F99">
              <w:rPr>
                <w:rFonts w:ascii="Tahoma" w:hAnsi="Tahoma" w:cs="Tahoma"/>
                <w:i/>
                <w:iCs/>
                <w:sz w:val="19"/>
                <w:szCs w:val="19"/>
              </w:rPr>
              <w:t xml:space="preserve">в пп. Кордай 43°0'44.81"С; 74°43'10.47", и </w:t>
            </w:r>
            <w:r w:rsidR="00E52249">
              <w:rPr>
                <w:rFonts w:ascii="Tahoma" w:hAnsi="Tahoma" w:cs="Tahoma"/>
                <w:i/>
                <w:iCs/>
                <w:sz w:val="19"/>
                <w:szCs w:val="19"/>
              </w:rPr>
              <w:t>2х100 Гбит/сек</w:t>
            </w:r>
            <w:r w:rsidR="00E52249" w:rsidRPr="00444F99">
              <w:rPr>
                <w:rFonts w:ascii="Tahoma" w:hAnsi="Tahoma" w:cs="Tahoma"/>
                <w:i/>
                <w:iCs/>
                <w:sz w:val="19"/>
                <w:szCs w:val="19"/>
              </w:rPr>
              <w:t xml:space="preserve"> </w:t>
            </w:r>
            <w:r w:rsidR="00E52249">
              <w:rPr>
                <w:rFonts w:ascii="Tahoma" w:hAnsi="Tahoma" w:cs="Tahoma"/>
                <w:i/>
                <w:iCs/>
                <w:sz w:val="19"/>
                <w:szCs w:val="19"/>
              </w:rPr>
              <w:t>в пп.</w:t>
            </w:r>
            <w:r w:rsidRPr="00444F99">
              <w:rPr>
                <w:rFonts w:ascii="Tahoma" w:hAnsi="Tahoma" w:cs="Tahoma"/>
                <w:i/>
                <w:iCs/>
                <w:sz w:val="19"/>
                <w:szCs w:val="19"/>
              </w:rPr>
              <w:t xml:space="preserve">Чалдовар 42°52'35.69"С; 73°30'19.73"В). </w:t>
            </w:r>
          </w:p>
          <w:p w14:paraId="66AA1515" w14:textId="527DF401"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Таким образом обеспечив необходимой пропускной ёмкостью к </w:t>
            </w:r>
            <w:r w:rsidR="0065330C">
              <w:rPr>
                <w:rFonts w:ascii="Tahoma" w:hAnsi="Tahoma" w:cs="Tahoma"/>
                <w:i/>
                <w:iCs/>
                <w:sz w:val="19"/>
                <w:szCs w:val="19"/>
              </w:rPr>
              <w:t>30-му ноября 2023г</w:t>
            </w:r>
            <w:r w:rsidR="004F1F5A" w:rsidRPr="00444F99">
              <w:rPr>
                <w:rFonts w:ascii="Tahoma" w:hAnsi="Tahoma" w:cs="Tahoma"/>
                <w:i/>
                <w:iCs/>
                <w:sz w:val="19"/>
                <w:szCs w:val="19"/>
              </w:rPr>
              <w:t>.</w:t>
            </w:r>
          </w:p>
          <w:p w14:paraId="2BC7BFBF" w14:textId="5F3893DC"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Необходимо подтвердить Актами ввода в эксплуатацию соединений, допускается соединения через партнёрские сети с сетью Заказчика, где участник конкурса (Исполнитель) предоставляет сопроводительное письмо от партнерских сетей с приложением соответствующих Актов ввода в эксплуатацию (обязательно указать интерфейс, точки (координаты) соедин</w:t>
            </w:r>
            <w:r w:rsidR="007F39D8" w:rsidRPr="00444F99">
              <w:rPr>
                <w:rFonts w:ascii="Tahoma" w:hAnsi="Tahoma" w:cs="Tahoma"/>
                <w:i/>
                <w:iCs/>
                <w:sz w:val="19"/>
                <w:szCs w:val="19"/>
              </w:rPr>
              <w:t xml:space="preserve">ений, актуальные даты и тд.).  </w:t>
            </w:r>
          </w:p>
          <w:p w14:paraId="2913BC9C" w14:textId="77777777"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 xml:space="preserve">В случае отсутствия подключений возможно предоставление гарантии организации физических подключений с сетью Заказчика на вышеперечисленных точках для предоставления услуги доступа в сеть Интернет в течении 7 (семь) календарных дней после объявления итогов конкурса. </w:t>
            </w:r>
          </w:p>
          <w:p w14:paraId="6936BA8D" w14:textId="1A3FAA74" w:rsidR="00CB55CF" w:rsidRPr="00444F99" w:rsidRDefault="00CB55CF" w:rsidP="00CB55CF">
            <w:pPr>
              <w:pStyle w:val="af2"/>
              <w:rPr>
                <w:rFonts w:ascii="Tahoma" w:hAnsi="Tahoma" w:cs="Tahoma"/>
                <w:i/>
                <w:iCs/>
                <w:sz w:val="19"/>
                <w:szCs w:val="19"/>
              </w:rPr>
            </w:pPr>
            <w:r w:rsidRPr="00444F99">
              <w:rPr>
                <w:rFonts w:ascii="Tahoma" w:hAnsi="Tahoma" w:cs="Tahoma"/>
                <w:i/>
                <w:iCs/>
                <w:sz w:val="19"/>
                <w:szCs w:val="19"/>
              </w:rPr>
              <w:t>Гарантию необходимо предоставить в виде гарантийного письма на фирменном бланке, подписанного уп</w:t>
            </w:r>
            <w:r w:rsidR="007F39D8" w:rsidRPr="00444F99">
              <w:rPr>
                <w:rFonts w:ascii="Tahoma" w:hAnsi="Tahoma" w:cs="Tahoma"/>
                <w:i/>
                <w:iCs/>
                <w:sz w:val="19"/>
                <w:szCs w:val="19"/>
              </w:rPr>
              <w:t>олномоченным лицом Исполнителя.</w:t>
            </w:r>
          </w:p>
          <w:p w14:paraId="739FA33D" w14:textId="4506B9A2" w:rsidR="00CB55CF" w:rsidRPr="00444F99" w:rsidRDefault="00CB55CF" w:rsidP="00CB55CF">
            <w:pPr>
              <w:pStyle w:val="af2"/>
              <w:rPr>
                <w:rFonts w:ascii="Tahoma" w:hAnsi="Tahoma" w:cs="Tahoma"/>
                <w:i/>
                <w:sz w:val="19"/>
                <w:szCs w:val="19"/>
              </w:rPr>
            </w:pPr>
            <w:r w:rsidRPr="00444F99">
              <w:rPr>
                <w:rFonts w:ascii="Tahoma" w:hAnsi="Tahoma" w:cs="Tahoma"/>
                <w:i/>
                <w:iCs/>
                <w:sz w:val="19"/>
                <w:szCs w:val="19"/>
              </w:rPr>
              <w:t xml:space="preserve">*обеспечить соединительные линии Исполнителя с необходимой физической емкостью </w:t>
            </w:r>
            <w:r w:rsidR="004F1F5A" w:rsidRPr="00444F99">
              <w:rPr>
                <w:rFonts w:ascii="Tahoma" w:hAnsi="Tahoma" w:cs="Tahoma"/>
                <w:i/>
                <w:iCs/>
                <w:sz w:val="19"/>
                <w:szCs w:val="19"/>
              </w:rPr>
              <w:t xml:space="preserve">к </w:t>
            </w:r>
            <w:r w:rsidR="002122BE">
              <w:rPr>
                <w:rFonts w:ascii="Tahoma" w:hAnsi="Tahoma" w:cs="Tahoma"/>
                <w:i/>
                <w:iCs/>
                <w:sz w:val="19"/>
                <w:szCs w:val="19"/>
              </w:rPr>
              <w:t>30-му ноября 2023г.</w:t>
            </w:r>
            <w:r w:rsidRPr="00444F99">
              <w:rPr>
                <w:rFonts w:ascii="Tahoma" w:hAnsi="Tahoma" w:cs="Tahoma"/>
                <w:i/>
                <w:iCs/>
                <w:sz w:val="19"/>
                <w:szCs w:val="19"/>
              </w:rPr>
              <w:t>, иначе несоответствие данной критерии будет определяться в качестве нарушением условий конкурса.</w:t>
            </w:r>
          </w:p>
        </w:tc>
      </w:tr>
      <w:tr w:rsidR="00CB55CF" w:rsidRPr="00CB55CF" w14:paraId="678801DE" w14:textId="77777777" w:rsidTr="00B01145">
        <w:trPr>
          <w:trHeight w:val="64"/>
        </w:trPr>
        <w:tc>
          <w:tcPr>
            <w:tcW w:w="709" w:type="dxa"/>
            <w:vMerge/>
            <w:tcBorders>
              <w:left w:val="single" w:sz="4" w:space="0" w:color="auto"/>
              <w:bottom w:val="single" w:sz="4" w:space="0" w:color="auto"/>
              <w:right w:val="single" w:sz="4" w:space="0" w:color="auto"/>
            </w:tcBorders>
            <w:shd w:val="clear" w:color="auto" w:fill="auto"/>
            <w:noWrap/>
            <w:vAlign w:val="center"/>
          </w:tcPr>
          <w:p w14:paraId="41650945" w14:textId="77777777" w:rsidR="00CB55CF" w:rsidRPr="00CB55CF" w:rsidRDefault="00CB55CF" w:rsidP="00CB55CF">
            <w:pPr>
              <w:pStyle w:val="af2"/>
              <w:rPr>
                <w:rFonts w:ascii="Tahoma" w:hAnsi="Tahoma" w:cs="Tahoma"/>
                <w:color w:val="000000"/>
                <w:sz w:val="19"/>
                <w:szCs w:val="19"/>
              </w:rPr>
            </w:pPr>
          </w:p>
        </w:tc>
        <w:tc>
          <w:tcPr>
            <w:tcW w:w="2836" w:type="dxa"/>
            <w:vMerge/>
            <w:tcBorders>
              <w:left w:val="nil"/>
              <w:bottom w:val="single" w:sz="4" w:space="0" w:color="auto"/>
              <w:right w:val="single" w:sz="4" w:space="0" w:color="auto"/>
            </w:tcBorders>
            <w:shd w:val="clear" w:color="auto" w:fill="auto"/>
            <w:vAlign w:val="center"/>
          </w:tcPr>
          <w:p w14:paraId="5C217F0C" w14:textId="77777777" w:rsidR="00CB55CF" w:rsidRPr="00CB55CF" w:rsidRDefault="00CB55CF" w:rsidP="00CB55CF">
            <w:pPr>
              <w:pStyle w:val="af2"/>
              <w:rPr>
                <w:rFonts w:ascii="Tahoma" w:hAnsi="Tahoma" w:cs="Tahoma"/>
                <w:color w:val="000000"/>
                <w:sz w:val="19"/>
                <w:szCs w:val="19"/>
              </w:rPr>
            </w:pPr>
          </w:p>
        </w:tc>
        <w:tc>
          <w:tcPr>
            <w:tcW w:w="7654" w:type="dxa"/>
            <w:gridSpan w:val="3"/>
            <w:tcBorders>
              <w:top w:val="nil"/>
              <w:left w:val="nil"/>
              <w:bottom w:val="single" w:sz="4" w:space="0" w:color="auto"/>
              <w:right w:val="single" w:sz="4" w:space="0" w:color="auto"/>
            </w:tcBorders>
            <w:shd w:val="clear" w:color="auto" w:fill="auto"/>
            <w:vAlign w:val="center"/>
          </w:tcPr>
          <w:p w14:paraId="6DCCDEB0" w14:textId="5840387B" w:rsidR="00CB55CF" w:rsidRPr="007F39D8" w:rsidRDefault="00CB55CF" w:rsidP="00CB55CF">
            <w:pPr>
              <w:pStyle w:val="af2"/>
              <w:rPr>
                <w:rFonts w:ascii="Tahoma" w:hAnsi="Tahoma" w:cs="Tahoma"/>
                <w:i/>
                <w:iCs/>
                <w:sz w:val="19"/>
                <w:szCs w:val="19"/>
              </w:rPr>
            </w:pPr>
            <w:r w:rsidRPr="00CB55CF">
              <w:rPr>
                <w:rFonts w:ascii="Tahoma" w:hAnsi="Tahoma" w:cs="Tahoma"/>
                <w:i/>
                <w:iCs/>
                <w:sz w:val="19"/>
                <w:szCs w:val="19"/>
              </w:rPr>
              <w:t xml:space="preserve">4. </w:t>
            </w:r>
            <w:r w:rsidRPr="007F39D8">
              <w:rPr>
                <w:rFonts w:ascii="Tahoma" w:hAnsi="Tahoma" w:cs="Tahoma"/>
                <w:b/>
                <w:i/>
                <w:iCs/>
                <w:sz w:val="19"/>
                <w:szCs w:val="19"/>
              </w:rPr>
              <w:t>Для нерезидентов КР</w:t>
            </w:r>
            <w:r w:rsidRPr="00CB55CF">
              <w:rPr>
                <w:rFonts w:ascii="Tahoma" w:hAnsi="Tahoma" w:cs="Tahoma"/>
                <w:i/>
                <w:iCs/>
                <w:sz w:val="19"/>
                <w:szCs w:val="19"/>
              </w:rPr>
              <w:t xml:space="preserve"> наличие на сети POP (Point Of Presence), стыки с </w:t>
            </w:r>
            <w:r w:rsidRPr="00CB55CF">
              <w:rPr>
                <w:rFonts w:ascii="Tahoma" w:hAnsi="Tahoma" w:cs="Tahoma"/>
                <w:i/>
                <w:iCs/>
                <w:sz w:val="19"/>
                <w:szCs w:val="19"/>
                <w:lang w:val="en-US"/>
              </w:rPr>
              <w:t>CDN</w:t>
            </w:r>
            <w:r w:rsidRPr="00CB55CF">
              <w:rPr>
                <w:rFonts w:ascii="Tahoma" w:hAnsi="Tahoma" w:cs="Tahoma"/>
                <w:i/>
                <w:iCs/>
                <w:sz w:val="19"/>
                <w:szCs w:val="19"/>
              </w:rPr>
              <w:t xml:space="preserve"> провайдерами (</w:t>
            </w:r>
            <w:r w:rsidRPr="00CB55CF">
              <w:rPr>
                <w:rFonts w:ascii="Tahoma" w:hAnsi="Tahoma" w:cs="Tahoma"/>
                <w:i/>
                <w:sz w:val="19"/>
                <w:szCs w:val="19"/>
              </w:rPr>
              <w:t xml:space="preserve">контенты: </w:t>
            </w:r>
            <w:r w:rsidRPr="00CB55CF">
              <w:rPr>
                <w:rFonts w:ascii="Tahoma" w:hAnsi="Tahoma" w:cs="Tahoma"/>
                <w:i/>
                <w:sz w:val="19"/>
                <w:szCs w:val="19"/>
                <w:lang w:val="en-US"/>
              </w:rPr>
              <w:t>Meta</w:t>
            </w:r>
            <w:r w:rsidRPr="00CB55CF">
              <w:rPr>
                <w:rFonts w:ascii="Tahoma" w:hAnsi="Tahoma" w:cs="Tahoma"/>
                <w:i/>
                <w:sz w:val="19"/>
                <w:szCs w:val="19"/>
              </w:rPr>
              <w:t>/</w:t>
            </w:r>
            <w:r w:rsidRPr="00CB55CF">
              <w:rPr>
                <w:rFonts w:ascii="Tahoma" w:hAnsi="Tahoma" w:cs="Tahoma"/>
                <w:i/>
                <w:sz w:val="19"/>
                <w:szCs w:val="19"/>
                <w:lang w:val="en-US"/>
              </w:rPr>
              <w:t>Facebook</w:t>
            </w:r>
            <w:r w:rsidRPr="00CB55CF">
              <w:rPr>
                <w:rFonts w:ascii="Tahoma" w:hAnsi="Tahoma" w:cs="Tahoma"/>
                <w:i/>
                <w:sz w:val="19"/>
                <w:szCs w:val="19"/>
              </w:rPr>
              <w:t xml:space="preserve">, </w:t>
            </w:r>
            <w:r w:rsidRPr="00CB55CF">
              <w:rPr>
                <w:rFonts w:ascii="Tahoma" w:hAnsi="Tahoma" w:cs="Tahoma"/>
                <w:i/>
                <w:sz w:val="19"/>
                <w:szCs w:val="19"/>
                <w:lang w:val="en-US"/>
              </w:rPr>
              <w:t>Googl</w:t>
            </w:r>
            <w:r w:rsidRPr="00CB55CF">
              <w:rPr>
                <w:rFonts w:ascii="Tahoma" w:hAnsi="Tahoma" w:cs="Tahoma"/>
                <w:i/>
                <w:sz w:val="19"/>
                <w:szCs w:val="19"/>
              </w:rPr>
              <w:t>e</w:t>
            </w:r>
            <w:r w:rsidRPr="00CB55CF">
              <w:rPr>
                <w:rFonts w:ascii="Tahoma" w:hAnsi="Tahoma" w:cs="Tahoma"/>
                <w:i/>
                <w:iCs/>
                <w:sz w:val="19"/>
                <w:szCs w:val="19"/>
              </w:rPr>
              <w:t>) и прямое соединение международного Провайдера профиля Tier-1 на территории резидентства участника. Подтверждается соответствующими договорами или документами (без отражения финансовых условий с актуальными датами).</w:t>
            </w:r>
            <w:r w:rsidR="007F39D8">
              <w:rPr>
                <w:rFonts w:ascii="Tahoma" w:hAnsi="Tahoma" w:cs="Tahoma"/>
                <w:i/>
                <w:iCs/>
                <w:sz w:val="19"/>
                <w:szCs w:val="19"/>
              </w:rPr>
              <w:t xml:space="preserve"> </w:t>
            </w:r>
          </w:p>
        </w:tc>
      </w:tr>
      <w:tr w:rsidR="00EF0D57" w:rsidRPr="00573EB0" w14:paraId="7EBC2E5B" w14:textId="77777777" w:rsidTr="00EF0D57">
        <w:trPr>
          <w:trHeight w:val="54"/>
        </w:trPr>
        <w:tc>
          <w:tcPr>
            <w:tcW w:w="1119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FA0968A" w14:textId="77777777"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t>Существенные требования/ Технические спецификации</w:t>
            </w:r>
          </w:p>
        </w:tc>
      </w:tr>
      <w:tr w:rsidR="00EF0D57" w:rsidRPr="00573EB0" w14:paraId="1AFB7269" w14:textId="77777777" w:rsidTr="00EF0D57">
        <w:trPr>
          <w:trHeight w:val="538"/>
        </w:trPr>
        <w:tc>
          <w:tcPr>
            <w:tcW w:w="11199" w:type="dxa"/>
            <w:gridSpan w:val="5"/>
            <w:tcBorders>
              <w:top w:val="single" w:sz="8" w:space="0" w:color="auto"/>
              <w:left w:val="single" w:sz="8" w:space="0" w:color="auto"/>
              <w:bottom w:val="single" w:sz="4" w:space="0" w:color="auto"/>
              <w:right w:val="single" w:sz="8" w:space="0" w:color="auto"/>
            </w:tcBorders>
            <w:shd w:val="clear" w:color="auto" w:fill="BFBFBF" w:themeFill="background1" w:themeFillShade="BF"/>
          </w:tcPr>
          <w:p w14:paraId="27EBC543" w14:textId="13D30374"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t>Услуга по доступу в сеть Интернет – предоставление доступа в сеть Интернет по каналу передачи данных 140-190 Гбит/сек</w:t>
            </w:r>
          </w:p>
        </w:tc>
      </w:tr>
      <w:tr w:rsidR="00EF0D57" w:rsidRPr="00573EB0" w14:paraId="5C7D1419" w14:textId="77777777" w:rsidTr="00B01145">
        <w:trPr>
          <w:trHeight w:val="975"/>
        </w:trPr>
        <w:tc>
          <w:tcPr>
            <w:tcW w:w="3545" w:type="dxa"/>
            <w:gridSpan w:val="2"/>
            <w:tcBorders>
              <w:top w:val="single" w:sz="8" w:space="0" w:color="auto"/>
              <w:left w:val="single" w:sz="8" w:space="0" w:color="auto"/>
              <w:bottom w:val="single" w:sz="4" w:space="0" w:color="auto"/>
              <w:right w:val="nil"/>
            </w:tcBorders>
            <w:shd w:val="clear" w:color="auto" w:fill="BFBFBF" w:themeFill="background1" w:themeFillShade="BF"/>
            <w:vAlign w:val="center"/>
            <w:hideMark/>
          </w:tcPr>
          <w:p w14:paraId="3B60DC2B" w14:textId="77777777"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lastRenderedPageBreak/>
              <w:t>Наименование</w:t>
            </w:r>
          </w:p>
        </w:tc>
        <w:tc>
          <w:tcPr>
            <w:tcW w:w="481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1384DE00" w14:textId="2153E990"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t>Подробное описание</w:t>
            </w:r>
          </w:p>
        </w:tc>
        <w:tc>
          <w:tcPr>
            <w:tcW w:w="1559"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B455A99" w14:textId="2B340118"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t>Ёмкость канала в Гбит/сек за месяц</w:t>
            </w:r>
          </w:p>
        </w:tc>
        <w:tc>
          <w:tcPr>
            <w:tcW w:w="1276"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5EB18D0D" w14:textId="77777777" w:rsidR="00EF0D57" w:rsidRPr="00EF0D57" w:rsidRDefault="00EF0D57" w:rsidP="00EF0D57">
            <w:pPr>
              <w:pStyle w:val="af2"/>
              <w:jc w:val="center"/>
              <w:rPr>
                <w:rFonts w:ascii="Tahoma" w:hAnsi="Tahoma" w:cs="Tahoma"/>
                <w:b/>
                <w:sz w:val="19"/>
                <w:szCs w:val="19"/>
              </w:rPr>
            </w:pPr>
            <w:r w:rsidRPr="00EF0D57">
              <w:rPr>
                <w:rFonts w:ascii="Tahoma" w:hAnsi="Tahoma" w:cs="Tahoma"/>
                <w:b/>
                <w:sz w:val="19"/>
                <w:szCs w:val="19"/>
              </w:rPr>
              <w:t>Срок оказания услуг</w:t>
            </w:r>
          </w:p>
        </w:tc>
      </w:tr>
      <w:tr w:rsidR="00EF0D57" w:rsidRPr="0044041E" w14:paraId="6AD2FFC4" w14:textId="77777777" w:rsidTr="00B01145">
        <w:trPr>
          <w:trHeight w:val="540"/>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78DDE5"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Услуга по доступу в сеть Интернет – предоставление доступа в сеть Интернет по каналу передачи данных </w:t>
            </w:r>
            <w:r w:rsidRPr="00EF0D57">
              <w:rPr>
                <w:rFonts w:ascii="Tahoma" w:hAnsi="Tahoma" w:cs="Tahoma"/>
                <w:b/>
                <w:sz w:val="19"/>
                <w:szCs w:val="19"/>
              </w:rPr>
              <w:t>140-190 Гбит/сек</w:t>
            </w:r>
            <w:r w:rsidRPr="00EF0D57">
              <w:rPr>
                <w:rFonts w:ascii="Tahoma" w:hAnsi="Tahoma" w:cs="Tahoma"/>
                <w:sz w:val="19"/>
                <w:szCs w:val="19"/>
              </w:rPr>
              <w:t xml:space="preserve"> в восходящем и нисходящем потоке с учетом последней мили для взаимодействия сети передачи данных Заказчика с сетью передачи данных Исполнителя и с глобальной сетью Интернет. Первоначальная емкость услуги 140 Гбит/сек с дальнейшим расширением услуги по 10 Гбит/сек. </w:t>
            </w:r>
          </w:p>
          <w:p w14:paraId="48E579BA" w14:textId="77777777" w:rsidR="00EF0D57" w:rsidRPr="00EF0D57" w:rsidRDefault="00EF0D57" w:rsidP="00EF0D57">
            <w:pPr>
              <w:pStyle w:val="af2"/>
              <w:rPr>
                <w:rFonts w:ascii="Tahoma" w:hAnsi="Tahoma" w:cs="Tahoma"/>
                <w:sz w:val="19"/>
                <w:szCs w:val="19"/>
              </w:rPr>
            </w:pPr>
          </w:p>
          <w:p w14:paraId="267B9EC0"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Исполнитель должен предоставить Заказчику услугу по доступу в сеть Интернет, а именно обеспечить двунаправленную передачу и маршрутизацию пакетов между сетью передачи данных Заказчика и глобальной сетью Интернет.</w:t>
            </w:r>
          </w:p>
        </w:tc>
        <w:tc>
          <w:tcPr>
            <w:tcW w:w="4819" w:type="dxa"/>
            <w:tcBorders>
              <w:top w:val="single" w:sz="4" w:space="0" w:color="auto"/>
              <w:left w:val="nil"/>
              <w:bottom w:val="single" w:sz="4" w:space="0" w:color="auto"/>
              <w:right w:val="single" w:sz="4" w:space="0" w:color="auto"/>
            </w:tcBorders>
            <w:shd w:val="clear" w:color="auto" w:fill="auto"/>
            <w:vAlign w:val="center"/>
          </w:tcPr>
          <w:p w14:paraId="028E8F2C" w14:textId="0D98F063" w:rsidR="00EF0D57" w:rsidRPr="00EF0D57" w:rsidRDefault="00EF0D57" w:rsidP="00EF0D57">
            <w:pPr>
              <w:pStyle w:val="af2"/>
              <w:rPr>
                <w:rFonts w:ascii="Tahoma" w:hAnsi="Tahoma" w:cs="Tahoma"/>
                <w:b/>
                <w:sz w:val="19"/>
                <w:szCs w:val="19"/>
              </w:rPr>
            </w:pPr>
            <w:r w:rsidRPr="00EF0D57">
              <w:rPr>
                <w:rFonts w:ascii="Tahoma" w:hAnsi="Tahoma" w:cs="Tahoma"/>
                <w:b/>
                <w:sz w:val="19"/>
                <w:szCs w:val="19"/>
              </w:rPr>
              <w:t>Требования к услуге доступа в сеть Интернет емкостью 140-190 Гбит/сек</w:t>
            </w:r>
          </w:p>
        </w:tc>
        <w:tc>
          <w:tcPr>
            <w:tcW w:w="1559" w:type="dxa"/>
            <w:vMerge w:val="restart"/>
            <w:tcBorders>
              <w:top w:val="single" w:sz="4" w:space="0" w:color="auto"/>
              <w:left w:val="nil"/>
              <w:right w:val="single" w:sz="4" w:space="0" w:color="auto"/>
            </w:tcBorders>
            <w:shd w:val="clear" w:color="auto" w:fill="auto"/>
            <w:noWrap/>
            <w:vAlign w:val="center"/>
          </w:tcPr>
          <w:p w14:paraId="32173146" w14:textId="268F11AA" w:rsidR="00EF0D57" w:rsidRPr="00EF0D57" w:rsidRDefault="00EF0D57" w:rsidP="00EF0D57">
            <w:pPr>
              <w:pStyle w:val="af2"/>
              <w:jc w:val="center"/>
              <w:rPr>
                <w:rFonts w:ascii="Tahoma" w:hAnsi="Tahoma" w:cs="Tahoma"/>
                <w:sz w:val="19"/>
                <w:szCs w:val="19"/>
                <w:lang w:val="en-US"/>
              </w:rPr>
            </w:pPr>
            <w:r w:rsidRPr="00EF0D57">
              <w:rPr>
                <w:rFonts w:ascii="Tahoma" w:hAnsi="Tahoma" w:cs="Tahoma"/>
                <w:sz w:val="19"/>
                <w:szCs w:val="19"/>
              </w:rPr>
              <w:t>14</w:t>
            </w:r>
            <w:r w:rsidRPr="00EF0D57">
              <w:rPr>
                <w:rFonts w:ascii="Tahoma" w:hAnsi="Tahoma" w:cs="Tahoma"/>
                <w:sz w:val="19"/>
                <w:szCs w:val="19"/>
                <w:lang w:val="en-US"/>
              </w:rPr>
              <w:t>0</w:t>
            </w:r>
            <w:r w:rsidRPr="00EF0D57">
              <w:rPr>
                <w:rFonts w:ascii="Tahoma" w:hAnsi="Tahoma" w:cs="Tahoma"/>
                <w:sz w:val="19"/>
                <w:szCs w:val="19"/>
              </w:rPr>
              <w:t>-190</w:t>
            </w:r>
          </w:p>
        </w:tc>
        <w:tc>
          <w:tcPr>
            <w:tcW w:w="1276" w:type="dxa"/>
            <w:vMerge w:val="restart"/>
            <w:tcBorders>
              <w:top w:val="single" w:sz="4" w:space="0" w:color="auto"/>
              <w:left w:val="nil"/>
              <w:right w:val="single" w:sz="4" w:space="0" w:color="auto"/>
            </w:tcBorders>
            <w:vAlign w:val="center"/>
          </w:tcPr>
          <w:p w14:paraId="3ECA1D4E" w14:textId="28BC2A6F" w:rsidR="00EF0D57" w:rsidRPr="00EF0D57" w:rsidRDefault="00EF0D57" w:rsidP="00EF0D57">
            <w:pPr>
              <w:pStyle w:val="af2"/>
              <w:jc w:val="center"/>
              <w:rPr>
                <w:rFonts w:ascii="Tahoma" w:hAnsi="Tahoma" w:cs="Tahoma"/>
                <w:sz w:val="19"/>
                <w:szCs w:val="19"/>
              </w:rPr>
            </w:pPr>
            <w:r w:rsidRPr="00EF0D57">
              <w:rPr>
                <w:rFonts w:ascii="Tahoma" w:hAnsi="Tahoma" w:cs="Tahoma"/>
                <w:sz w:val="19"/>
                <w:szCs w:val="19"/>
              </w:rPr>
              <w:t>С даты заключения Договора</w:t>
            </w:r>
            <w:r w:rsidR="001C6678">
              <w:rPr>
                <w:rFonts w:ascii="Tahoma" w:hAnsi="Tahoma" w:cs="Tahoma"/>
                <w:sz w:val="19"/>
                <w:szCs w:val="19"/>
              </w:rPr>
              <w:t xml:space="preserve"> </w:t>
            </w:r>
            <w:r w:rsidRPr="00EF0D57">
              <w:rPr>
                <w:rFonts w:ascii="Tahoma" w:hAnsi="Tahoma" w:cs="Tahoma"/>
                <w:sz w:val="19"/>
                <w:szCs w:val="19"/>
              </w:rPr>
              <w:t>на 18 месяцев</w:t>
            </w:r>
          </w:p>
        </w:tc>
      </w:tr>
      <w:tr w:rsidR="00EF0D57" w:rsidRPr="00573EB0" w14:paraId="6D07E701" w14:textId="77777777" w:rsidTr="00B01145">
        <w:trPr>
          <w:trHeight w:val="315"/>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BAAF884"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72C7ED5" w14:textId="61E62BF0" w:rsidR="00EF0D57" w:rsidRPr="00EF0D57" w:rsidRDefault="00EF0D57" w:rsidP="00EF0D57">
            <w:pPr>
              <w:pStyle w:val="af2"/>
              <w:rPr>
                <w:rFonts w:ascii="Tahoma" w:hAnsi="Tahoma" w:cs="Tahoma"/>
                <w:sz w:val="19"/>
                <w:szCs w:val="19"/>
              </w:rPr>
            </w:pPr>
            <w:r w:rsidRPr="00EF0D57">
              <w:rPr>
                <w:rFonts w:ascii="Tahoma" w:hAnsi="Tahoma" w:cs="Tahoma"/>
                <w:sz w:val="19"/>
                <w:szCs w:val="19"/>
              </w:rPr>
              <w:t>Ежемесячный коэффициент доступности сети Интернет – 99,9%</w:t>
            </w:r>
          </w:p>
        </w:tc>
        <w:tc>
          <w:tcPr>
            <w:tcW w:w="1559" w:type="dxa"/>
            <w:vMerge/>
            <w:tcBorders>
              <w:left w:val="nil"/>
              <w:right w:val="single" w:sz="4" w:space="0" w:color="auto"/>
            </w:tcBorders>
            <w:shd w:val="clear" w:color="auto" w:fill="auto"/>
            <w:noWrap/>
            <w:vAlign w:val="center"/>
          </w:tcPr>
          <w:p w14:paraId="310A96C2"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7E466119" w14:textId="77777777" w:rsidR="00EF0D57" w:rsidRPr="00EF0D57" w:rsidRDefault="00EF0D57" w:rsidP="00EF0D57">
            <w:pPr>
              <w:pStyle w:val="af2"/>
              <w:rPr>
                <w:rFonts w:ascii="Tahoma" w:hAnsi="Tahoma" w:cs="Tahoma"/>
                <w:sz w:val="19"/>
                <w:szCs w:val="19"/>
              </w:rPr>
            </w:pPr>
          </w:p>
        </w:tc>
      </w:tr>
      <w:tr w:rsidR="00EF0D57" w:rsidRPr="00573EB0" w14:paraId="5084E9C9" w14:textId="77777777" w:rsidTr="00B01145">
        <w:trPr>
          <w:trHeight w:val="337"/>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35F2FE"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6398133" w14:textId="57630923"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Тип интерфейса – Ethernet, 4х100 Гбит/сек </w:t>
            </w:r>
          </w:p>
        </w:tc>
        <w:tc>
          <w:tcPr>
            <w:tcW w:w="1559" w:type="dxa"/>
            <w:vMerge/>
            <w:tcBorders>
              <w:left w:val="nil"/>
              <w:right w:val="single" w:sz="4" w:space="0" w:color="auto"/>
            </w:tcBorders>
            <w:shd w:val="clear" w:color="auto" w:fill="auto"/>
            <w:noWrap/>
            <w:vAlign w:val="center"/>
          </w:tcPr>
          <w:p w14:paraId="771E7297"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661F0EBA" w14:textId="77777777" w:rsidR="00EF0D57" w:rsidRPr="00EF0D57" w:rsidRDefault="00EF0D57" w:rsidP="00EF0D57">
            <w:pPr>
              <w:pStyle w:val="af2"/>
              <w:rPr>
                <w:rFonts w:ascii="Tahoma" w:hAnsi="Tahoma" w:cs="Tahoma"/>
                <w:sz w:val="19"/>
                <w:szCs w:val="19"/>
              </w:rPr>
            </w:pPr>
          </w:p>
        </w:tc>
      </w:tr>
      <w:tr w:rsidR="00EF0D57" w:rsidRPr="00573EB0" w14:paraId="1B65CFDF" w14:textId="77777777" w:rsidTr="00B01145">
        <w:trPr>
          <w:trHeight w:val="203"/>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09934C"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3489807" w14:textId="129A98FF" w:rsidR="00EF0D57" w:rsidRPr="00EF0D57" w:rsidRDefault="00EF0D57" w:rsidP="00EF0D57">
            <w:pPr>
              <w:pStyle w:val="af2"/>
              <w:rPr>
                <w:rFonts w:ascii="Tahoma" w:hAnsi="Tahoma" w:cs="Tahoma"/>
                <w:sz w:val="19"/>
                <w:szCs w:val="19"/>
              </w:rPr>
            </w:pPr>
            <w:r w:rsidRPr="00EF0D57">
              <w:rPr>
                <w:rFonts w:ascii="Tahoma" w:hAnsi="Tahoma" w:cs="Tahoma"/>
                <w:sz w:val="19"/>
                <w:szCs w:val="19"/>
              </w:rPr>
              <w:t>Протокол маршрутизации – BGP v.4</w:t>
            </w:r>
          </w:p>
        </w:tc>
        <w:tc>
          <w:tcPr>
            <w:tcW w:w="1559" w:type="dxa"/>
            <w:vMerge/>
            <w:tcBorders>
              <w:left w:val="nil"/>
              <w:right w:val="single" w:sz="4" w:space="0" w:color="auto"/>
            </w:tcBorders>
            <w:shd w:val="clear" w:color="auto" w:fill="auto"/>
            <w:noWrap/>
            <w:vAlign w:val="center"/>
          </w:tcPr>
          <w:p w14:paraId="62FD044E"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1F9B1448" w14:textId="77777777" w:rsidR="00EF0D57" w:rsidRPr="00EF0D57" w:rsidRDefault="00EF0D57" w:rsidP="00EF0D57">
            <w:pPr>
              <w:pStyle w:val="af2"/>
              <w:rPr>
                <w:rFonts w:ascii="Tahoma" w:hAnsi="Tahoma" w:cs="Tahoma"/>
                <w:sz w:val="19"/>
                <w:szCs w:val="19"/>
              </w:rPr>
            </w:pPr>
          </w:p>
        </w:tc>
      </w:tr>
      <w:tr w:rsidR="00EF0D57" w:rsidRPr="00573EB0" w14:paraId="6D340DB1" w14:textId="77777777" w:rsidTr="00B01145">
        <w:trPr>
          <w:trHeight w:val="121"/>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E45CF4"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19A1A4B" w14:textId="4034B434" w:rsidR="00EF0D57" w:rsidRPr="00EF0D57" w:rsidRDefault="00EF0D57" w:rsidP="00EF0D57">
            <w:pPr>
              <w:pStyle w:val="af2"/>
              <w:rPr>
                <w:rFonts w:ascii="Tahoma" w:hAnsi="Tahoma" w:cs="Tahoma"/>
                <w:sz w:val="19"/>
                <w:szCs w:val="19"/>
              </w:rPr>
            </w:pPr>
            <w:r w:rsidRPr="00EF0D57">
              <w:rPr>
                <w:rFonts w:ascii="Tahoma" w:hAnsi="Tahoma" w:cs="Tahoma"/>
                <w:sz w:val="19"/>
                <w:szCs w:val="19"/>
              </w:rPr>
              <w:t>Поддержка протоколов IPv4, IPv6</w:t>
            </w:r>
          </w:p>
        </w:tc>
        <w:tc>
          <w:tcPr>
            <w:tcW w:w="1559" w:type="dxa"/>
            <w:vMerge/>
            <w:tcBorders>
              <w:left w:val="nil"/>
              <w:right w:val="single" w:sz="4" w:space="0" w:color="auto"/>
            </w:tcBorders>
            <w:shd w:val="clear" w:color="auto" w:fill="auto"/>
            <w:noWrap/>
            <w:vAlign w:val="center"/>
          </w:tcPr>
          <w:p w14:paraId="0FEF6A38"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6ECA97F2" w14:textId="77777777" w:rsidR="00EF0D57" w:rsidRPr="00EF0D57" w:rsidRDefault="00EF0D57" w:rsidP="00EF0D57">
            <w:pPr>
              <w:pStyle w:val="af2"/>
              <w:rPr>
                <w:rFonts w:ascii="Tahoma" w:hAnsi="Tahoma" w:cs="Tahoma"/>
                <w:sz w:val="19"/>
                <w:szCs w:val="19"/>
              </w:rPr>
            </w:pPr>
          </w:p>
        </w:tc>
      </w:tr>
      <w:tr w:rsidR="00EF0D57" w:rsidRPr="00573EB0" w14:paraId="0BE2A837" w14:textId="77777777" w:rsidTr="00B01145">
        <w:trPr>
          <w:trHeight w:val="54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FE41C1"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4D8EEC1" w14:textId="2E7292F4" w:rsidR="00EF0D57" w:rsidRPr="00EF0D57" w:rsidRDefault="00EF0D57" w:rsidP="00EF0D57">
            <w:pPr>
              <w:pStyle w:val="af2"/>
              <w:rPr>
                <w:rFonts w:ascii="Tahoma" w:hAnsi="Tahoma" w:cs="Tahoma"/>
                <w:sz w:val="19"/>
                <w:szCs w:val="19"/>
              </w:rPr>
            </w:pPr>
            <w:r w:rsidRPr="00EF0D57">
              <w:rPr>
                <w:rFonts w:ascii="Tahoma" w:hAnsi="Tahoma" w:cs="Tahoma"/>
                <w:sz w:val="19"/>
                <w:szCs w:val="19"/>
              </w:rPr>
              <w:t>Поддержка протокола обнаружения недоступности удаленной точки (peer) - BFD</w:t>
            </w:r>
          </w:p>
        </w:tc>
        <w:tc>
          <w:tcPr>
            <w:tcW w:w="1559" w:type="dxa"/>
            <w:vMerge/>
            <w:tcBorders>
              <w:left w:val="nil"/>
              <w:right w:val="single" w:sz="4" w:space="0" w:color="auto"/>
            </w:tcBorders>
            <w:shd w:val="clear" w:color="auto" w:fill="auto"/>
            <w:noWrap/>
            <w:vAlign w:val="center"/>
          </w:tcPr>
          <w:p w14:paraId="314C1C99"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4FF1D76F" w14:textId="77777777" w:rsidR="00EF0D57" w:rsidRPr="00EF0D57" w:rsidRDefault="00EF0D57" w:rsidP="00EF0D57">
            <w:pPr>
              <w:pStyle w:val="af2"/>
              <w:rPr>
                <w:rFonts w:ascii="Tahoma" w:hAnsi="Tahoma" w:cs="Tahoma"/>
                <w:sz w:val="19"/>
                <w:szCs w:val="19"/>
              </w:rPr>
            </w:pPr>
          </w:p>
        </w:tc>
      </w:tr>
      <w:tr w:rsidR="00EF0D57" w:rsidRPr="00573EB0" w14:paraId="75BBCFF0" w14:textId="77777777" w:rsidTr="00B01145">
        <w:trPr>
          <w:trHeight w:val="732"/>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15BEA8C"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CC57A80" w14:textId="1C602C5F"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Обеспечение 24/7 (круглосуточно) доступа к собственному </w:t>
            </w:r>
            <w:r w:rsidRPr="00EF0D57">
              <w:rPr>
                <w:rFonts w:ascii="Tahoma" w:hAnsi="Tahoma" w:cs="Tahoma"/>
                <w:sz w:val="19"/>
                <w:szCs w:val="19"/>
                <w:lang w:val="en-US"/>
              </w:rPr>
              <w:t>Content</w:t>
            </w:r>
            <w:r w:rsidRPr="00EF0D57">
              <w:rPr>
                <w:rFonts w:ascii="Tahoma" w:hAnsi="Tahoma" w:cs="Tahoma"/>
                <w:sz w:val="19"/>
                <w:szCs w:val="19"/>
              </w:rPr>
              <w:t xml:space="preserve"> </w:t>
            </w:r>
            <w:r w:rsidRPr="00EF0D57">
              <w:rPr>
                <w:rFonts w:ascii="Tahoma" w:hAnsi="Tahoma" w:cs="Tahoma"/>
                <w:sz w:val="19"/>
                <w:szCs w:val="19"/>
                <w:lang w:val="en-US"/>
              </w:rPr>
              <w:t>Delivery</w:t>
            </w:r>
            <w:r w:rsidRPr="00EF0D57">
              <w:rPr>
                <w:rFonts w:ascii="Tahoma" w:hAnsi="Tahoma" w:cs="Tahoma"/>
                <w:sz w:val="19"/>
                <w:szCs w:val="19"/>
              </w:rPr>
              <w:t xml:space="preserve"> </w:t>
            </w:r>
            <w:r w:rsidRPr="00EF0D57">
              <w:rPr>
                <w:rFonts w:ascii="Tahoma" w:hAnsi="Tahoma" w:cs="Tahoma"/>
                <w:sz w:val="19"/>
                <w:szCs w:val="19"/>
                <w:lang w:val="en-US"/>
              </w:rPr>
              <w:t>Network</w:t>
            </w:r>
            <w:r w:rsidRPr="00EF0D57">
              <w:rPr>
                <w:rFonts w:ascii="Tahoma" w:hAnsi="Tahoma" w:cs="Tahoma"/>
                <w:sz w:val="19"/>
                <w:szCs w:val="19"/>
              </w:rPr>
              <w:t xml:space="preserve"> (</w:t>
            </w:r>
            <w:r w:rsidRPr="00EF0D57">
              <w:rPr>
                <w:rFonts w:ascii="Tahoma" w:hAnsi="Tahoma" w:cs="Tahoma"/>
                <w:sz w:val="19"/>
                <w:szCs w:val="19"/>
                <w:lang w:val="en-US"/>
              </w:rPr>
              <w:t>CDN</w:t>
            </w:r>
            <w:r w:rsidRPr="00EF0D57">
              <w:rPr>
                <w:rFonts w:ascii="Tahoma" w:hAnsi="Tahoma" w:cs="Tahoma"/>
                <w:sz w:val="19"/>
                <w:szCs w:val="19"/>
              </w:rPr>
              <w:t xml:space="preserve">) оборудованию с контентом </w:t>
            </w:r>
            <w:r w:rsidRPr="00EF0D57">
              <w:rPr>
                <w:rFonts w:ascii="Tahoma" w:hAnsi="Tahoma" w:cs="Tahoma"/>
                <w:sz w:val="19"/>
                <w:szCs w:val="19"/>
                <w:lang w:val="en-US"/>
              </w:rPr>
              <w:t>Meta</w:t>
            </w:r>
            <w:r w:rsidRPr="00EF0D57">
              <w:rPr>
                <w:rFonts w:ascii="Tahoma" w:hAnsi="Tahoma" w:cs="Tahoma"/>
                <w:sz w:val="19"/>
                <w:szCs w:val="19"/>
              </w:rPr>
              <w:t>/</w:t>
            </w:r>
            <w:r w:rsidRPr="00EF0D57">
              <w:rPr>
                <w:rFonts w:ascii="Tahoma" w:hAnsi="Tahoma" w:cs="Tahoma"/>
                <w:sz w:val="19"/>
                <w:szCs w:val="19"/>
                <w:lang w:val="en-US"/>
              </w:rPr>
              <w:t>Facebook</w:t>
            </w:r>
            <w:r w:rsidRPr="00EF0D57">
              <w:rPr>
                <w:rFonts w:ascii="Tahoma" w:hAnsi="Tahoma" w:cs="Tahoma"/>
                <w:sz w:val="19"/>
                <w:szCs w:val="19"/>
              </w:rPr>
              <w:t xml:space="preserve">, </w:t>
            </w:r>
            <w:r w:rsidRPr="00EF0D57">
              <w:rPr>
                <w:rFonts w:ascii="Tahoma" w:hAnsi="Tahoma" w:cs="Tahoma"/>
                <w:sz w:val="19"/>
                <w:szCs w:val="19"/>
                <w:lang w:val="en-US"/>
              </w:rPr>
              <w:t>MAIL</w:t>
            </w:r>
            <w:r w:rsidRPr="00EF0D57">
              <w:rPr>
                <w:rFonts w:ascii="Tahoma" w:hAnsi="Tahoma" w:cs="Tahoma"/>
                <w:sz w:val="19"/>
                <w:szCs w:val="19"/>
              </w:rPr>
              <w:t>.</w:t>
            </w:r>
            <w:r w:rsidRPr="00EF0D57">
              <w:rPr>
                <w:rFonts w:ascii="Tahoma" w:hAnsi="Tahoma" w:cs="Tahoma"/>
                <w:sz w:val="19"/>
                <w:szCs w:val="19"/>
                <w:lang w:val="en-US"/>
              </w:rPr>
              <w:t>RU</w:t>
            </w:r>
            <w:r w:rsidRPr="00EF0D57">
              <w:rPr>
                <w:rFonts w:ascii="Tahoma" w:hAnsi="Tahoma" w:cs="Tahoma"/>
                <w:sz w:val="19"/>
                <w:szCs w:val="19"/>
              </w:rPr>
              <w:t xml:space="preserve">, </w:t>
            </w:r>
            <w:r w:rsidRPr="00EF0D57">
              <w:rPr>
                <w:rFonts w:ascii="Tahoma" w:hAnsi="Tahoma" w:cs="Tahoma"/>
                <w:sz w:val="19"/>
                <w:szCs w:val="19"/>
                <w:lang w:val="en-US"/>
              </w:rPr>
              <w:t>Google</w:t>
            </w:r>
            <w:r w:rsidRPr="00EF0D57">
              <w:rPr>
                <w:rFonts w:ascii="Tahoma" w:hAnsi="Tahoma" w:cs="Tahoma"/>
                <w:sz w:val="19"/>
                <w:szCs w:val="19"/>
              </w:rPr>
              <w:t xml:space="preserve">, </w:t>
            </w:r>
            <w:r w:rsidRPr="00EF0D57">
              <w:rPr>
                <w:rFonts w:ascii="Tahoma" w:hAnsi="Tahoma" w:cs="Tahoma"/>
                <w:sz w:val="19"/>
                <w:szCs w:val="19"/>
                <w:lang w:val="en-US"/>
              </w:rPr>
              <w:t>Tik</w:t>
            </w:r>
            <w:r w:rsidRPr="00EF0D57">
              <w:rPr>
                <w:rFonts w:ascii="Tahoma" w:hAnsi="Tahoma" w:cs="Tahoma"/>
                <w:sz w:val="19"/>
                <w:szCs w:val="19"/>
              </w:rPr>
              <w:t>-</w:t>
            </w:r>
            <w:r w:rsidRPr="00EF0D57">
              <w:rPr>
                <w:rFonts w:ascii="Tahoma" w:hAnsi="Tahoma" w:cs="Tahoma"/>
                <w:sz w:val="19"/>
                <w:szCs w:val="19"/>
                <w:lang w:val="en-US"/>
              </w:rPr>
              <w:t>Tok</w:t>
            </w:r>
            <w:r w:rsidRPr="00EF0D57" w:rsidDel="002D0D5C">
              <w:rPr>
                <w:rFonts w:ascii="Tahoma" w:hAnsi="Tahoma" w:cs="Tahoma"/>
                <w:sz w:val="19"/>
                <w:szCs w:val="19"/>
              </w:rPr>
              <w:t xml:space="preserve"> </w:t>
            </w:r>
          </w:p>
        </w:tc>
        <w:tc>
          <w:tcPr>
            <w:tcW w:w="1559" w:type="dxa"/>
            <w:vMerge/>
            <w:tcBorders>
              <w:left w:val="nil"/>
              <w:right w:val="single" w:sz="4" w:space="0" w:color="auto"/>
            </w:tcBorders>
            <w:shd w:val="clear" w:color="auto" w:fill="auto"/>
            <w:noWrap/>
            <w:vAlign w:val="center"/>
          </w:tcPr>
          <w:p w14:paraId="0EF92A8A"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07E19FCA" w14:textId="77777777" w:rsidR="00EF0D57" w:rsidRPr="00EF0D57" w:rsidRDefault="00EF0D57" w:rsidP="00EF0D57">
            <w:pPr>
              <w:pStyle w:val="af2"/>
              <w:rPr>
                <w:rFonts w:ascii="Tahoma" w:hAnsi="Tahoma" w:cs="Tahoma"/>
                <w:sz w:val="19"/>
                <w:szCs w:val="19"/>
              </w:rPr>
            </w:pPr>
          </w:p>
        </w:tc>
      </w:tr>
      <w:tr w:rsidR="00EF0D57" w:rsidRPr="00573EB0" w14:paraId="0411F8DE" w14:textId="77777777" w:rsidTr="00B01145">
        <w:trPr>
          <w:trHeight w:val="7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2515EF"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7D97CFA" w14:textId="6C831456"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Обновление префиксов BGP, наличие </w:t>
            </w:r>
            <w:r w:rsidRPr="00EF0D57">
              <w:rPr>
                <w:rFonts w:ascii="Tahoma" w:hAnsi="Tahoma" w:cs="Tahoma"/>
                <w:sz w:val="19"/>
                <w:szCs w:val="19"/>
                <w:lang w:val="en-US"/>
              </w:rPr>
              <w:t>BGP</w:t>
            </w:r>
            <w:r w:rsidRPr="00EF0D57">
              <w:rPr>
                <w:rFonts w:ascii="Tahoma" w:hAnsi="Tahoma" w:cs="Tahoma"/>
                <w:sz w:val="19"/>
                <w:szCs w:val="19"/>
              </w:rPr>
              <w:t xml:space="preserve"> looking-glass</w:t>
            </w:r>
          </w:p>
        </w:tc>
        <w:tc>
          <w:tcPr>
            <w:tcW w:w="1559" w:type="dxa"/>
            <w:vMerge/>
            <w:tcBorders>
              <w:left w:val="nil"/>
              <w:right w:val="single" w:sz="4" w:space="0" w:color="auto"/>
            </w:tcBorders>
            <w:shd w:val="clear" w:color="auto" w:fill="auto"/>
            <w:noWrap/>
            <w:vAlign w:val="center"/>
          </w:tcPr>
          <w:p w14:paraId="1D9C7BFB"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174D1B03" w14:textId="77777777" w:rsidR="00EF0D57" w:rsidRPr="00EF0D57" w:rsidRDefault="00EF0D57" w:rsidP="00EF0D57">
            <w:pPr>
              <w:pStyle w:val="af2"/>
              <w:rPr>
                <w:rFonts w:ascii="Tahoma" w:hAnsi="Tahoma" w:cs="Tahoma"/>
                <w:sz w:val="19"/>
                <w:szCs w:val="19"/>
              </w:rPr>
            </w:pPr>
          </w:p>
        </w:tc>
      </w:tr>
      <w:tr w:rsidR="00EF0D57" w:rsidRPr="00573EB0" w14:paraId="70FFDA33" w14:textId="77777777" w:rsidTr="00B01145">
        <w:trPr>
          <w:trHeight w:val="54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8507A8"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601185B" w14:textId="3B0F2983"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Отсутствие фильтрации (ограничений доступа) по </w:t>
            </w:r>
            <w:r w:rsidRPr="00EF0D57">
              <w:rPr>
                <w:rFonts w:ascii="Tahoma" w:hAnsi="Tahoma" w:cs="Tahoma"/>
                <w:sz w:val="19"/>
                <w:szCs w:val="19"/>
                <w:lang w:val="en-US"/>
              </w:rPr>
              <w:t>IP</w:t>
            </w:r>
            <w:r w:rsidRPr="00EF0D57">
              <w:rPr>
                <w:rFonts w:ascii="Tahoma" w:hAnsi="Tahoma" w:cs="Tahoma"/>
                <w:sz w:val="19"/>
                <w:szCs w:val="19"/>
              </w:rPr>
              <w:t xml:space="preserve">-адресу, </w:t>
            </w:r>
            <w:r w:rsidRPr="00EF0D57">
              <w:rPr>
                <w:rFonts w:ascii="Tahoma" w:hAnsi="Tahoma" w:cs="Tahoma"/>
                <w:sz w:val="19"/>
                <w:szCs w:val="19"/>
                <w:lang w:val="en-US"/>
              </w:rPr>
              <w:t>IP</w:t>
            </w:r>
            <w:r w:rsidRPr="00EF0D57">
              <w:rPr>
                <w:rFonts w:ascii="Tahoma" w:hAnsi="Tahoma" w:cs="Tahoma"/>
                <w:sz w:val="19"/>
                <w:szCs w:val="19"/>
              </w:rPr>
              <w:t>-сети, доменному имени, и возможность пропуска более одной ASN (автономная система)</w:t>
            </w:r>
          </w:p>
        </w:tc>
        <w:tc>
          <w:tcPr>
            <w:tcW w:w="1559" w:type="dxa"/>
            <w:vMerge/>
            <w:tcBorders>
              <w:left w:val="nil"/>
              <w:right w:val="single" w:sz="4" w:space="0" w:color="auto"/>
            </w:tcBorders>
            <w:shd w:val="clear" w:color="auto" w:fill="auto"/>
            <w:noWrap/>
            <w:vAlign w:val="center"/>
          </w:tcPr>
          <w:p w14:paraId="63102550"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7D74481F" w14:textId="77777777" w:rsidR="00EF0D57" w:rsidRPr="00EF0D57" w:rsidRDefault="00EF0D57" w:rsidP="00EF0D57">
            <w:pPr>
              <w:pStyle w:val="af2"/>
              <w:rPr>
                <w:rFonts w:ascii="Tahoma" w:hAnsi="Tahoma" w:cs="Tahoma"/>
                <w:sz w:val="19"/>
                <w:szCs w:val="19"/>
              </w:rPr>
            </w:pPr>
          </w:p>
        </w:tc>
      </w:tr>
      <w:tr w:rsidR="00EF0D57" w:rsidRPr="00573EB0" w14:paraId="29635D46" w14:textId="77777777" w:rsidTr="00B01145">
        <w:trPr>
          <w:trHeight w:val="54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62C9FE"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FBCC327" w14:textId="1F221279"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Обязательно наличие периодического ежесуточного автоматического обновления префикс-листов по БД </w:t>
            </w:r>
            <w:r w:rsidRPr="00EF0D57">
              <w:rPr>
                <w:rFonts w:ascii="Tahoma" w:hAnsi="Tahoma" w:cs="Tahoma"/>
                <w:sz w:val="19"/>
                <w:szCs w:val="19"/>
                <w:lang w:val="en-US"/>
              </w:rPr>
              <w:t>RIPE</w:t>
            </w:r>
            <w:r w:rsidRPr="00EF0D57">
              <w:rPr>
                <w:rFonts w:ascii="Tahoma" w:hAnsi="Tahoma" w:cs="Tahoma"/>
                <w:sz w:val="19"/>
                <w:szCs w:val="19"/>
              </w:rPr>
              <w:t xml:space="preserve"> </w:t>
            </w:r>
            <w:r w:rsidRPr="00EF0D57">
              <w:rPr>
                <w:rFonts w:ascii="Tahoma" w:hAnsi="Tahoma" w:cs="Tahoma"/>
                <w:sz w:val="19"/>
                <w:szCs w:val="19"/>
                <w:lang w:val="en-US"/>
              </w:rPr>
              <w:t>NCC</w:t>
            </w:r>
            <w:r w:rsidRPr="00EF0D57">
              <w:rPr>
                <w:rFonts w:ascii="Tahoma" w:hAnsi="Tahoma" w:cs="Tahoma"/>
                <w:sz w:val="19"/>
                <w:szCs w:val="19"/>
              </w:rPr>
              <w:t xml:space="preserve"> (предпочтительно) либо обновления их по запросу</w:t>
            </w:r>
          </w:p>
        </w:tc>
        <w:tc>
          <w:tcPr>
            <w:tcW w:w="1559" w:type="dxa"/>
            <w:vMerge/>
            <w:tcBorders>
              <w:left w:val="nil"/>
              <w:right w:val="single" w:sz="4" w:space="0" w:color="auto"/>
            </w:tcBorders>
            <w:shd w:val="clear" w:color="auto" w:fill="auto"/>
            <w:noWrap/>
            <w:vAlign w:val="center"/>
          </w:tcPr>
          <w:p w14:paraId="3797ACAC"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50C825EA" w14:textId="77777777" w:rsidR="00EF0D57" w:rsidRPr="00EF0D57" w:rsidRDefault="00EF0D57" w:rsidP="00EF0D57">
            <w:pPr>
              <w:pStyle w:val="af2"/>
              <w:rPr>
                <w:rFonts w:ascii="Tahoma" w:hAnsi="Tahoma" w:cs="Tahoma"/>
                <w:sz w:val="19"/>
                <w:szCs w:val="19"/>
              </w:rPr>
            </w:pPr>
          </w:p>
        </w:tc>
      </w:tr>
      <w:tr w:rsidR="00EF0D57" w:rsidRPr="00573EB0" w14:paraId="376E935F" w14:textId="77777777" w:rsidTr="00B01145">
        <w:trPr>
          <w:trHeight w:val="353"/>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FE030B"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36482B0" w14:textId="00413296" w:rsidR="00EF0D57" w:rsidRPr="00EF0D57" w:rsidRDefault="00EF0D57" w:rsidP="00EF0D57">
            <w:pPr>
              <w:pStyle w:val="af2"/>
              <w:rPr>
                <w:rFonts w:ascii="Tahoma" w:hAnsi="Tahoma" w:cs="Tahoma"/>
                <w:sz w:val="19"/>
                <w:szCs w:val="19"/>
              </w:rPr>
            </w:pPr>
            <w:r w:rsidRPr="00EF0D57">
              <w:rPr>
                <w:rFonts w:ascii="Tahoma" w:hAnsi="Tahoma" w:cs="Tahoma"/>
                <w:sz w:val="19"/>
                <w:szCs w:val="19"/>
              </w:rPr>
              <w:t>Динамическая маршрутизация согласно записям БД RIPE NCC</w:t>
            </w:r>
          </w:p>
        </w:tc>
        <w:tc>
          <w:tcPr>
            <w:tcW w:w="1559" w:type="dxa"/>
            <w:vMerge/>
            <w:tcBorders>
              <w:left w:val="nil"/>
              <w:right w:val="single" w:sz="4" w:space="0" w:color="auto"/>
            </w:tcBorders>
            <w:shd w:val="clear" w:color="auto" w:fill="auto"/>
            <w:noWrap/>
            <w:vAlign w:val="center"/>
          </w:tcPr>
          <w:p w14:paraId="21F695DF"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0BE05020" w14:textId="77777777" w:rsidR="00EF0D57" w:rsidRPr="00EF0D57" w:rsidRDefault="00EF0D57" w:rsidP="00EF0D57">
            <w:pPr>
              <w:pStyle w:val="af2"/>
              <w:rPr>
                <w:rFonts w:ascii="Tahoma" w:hAnsi="Tahoma" w:cs="Tahoma"/>
                <w:sz w:val="19"/>
                <w:szCs w:val="19"/>
              </w:rPr>
            </w:pPr>
          </w:p>
        </w:tc>
      </w:tr>
      <w:tr w:rsidR="00EF0D57" w:rsidRPr="00573EB0" w14:paraId="6204EA96" w14:textId="77777777" w:rsidTr="00B01145">
        <w:trPr>
          <w:trHeight w:val="175"/>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1882BF"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18E32AB" w14:textId="6D750E20"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Обязательно возможность использования системы Blackhole </w:t>
            </w:r>
            <w:r w:rsidRPr="00EF0D57">
              <w:rPr>
                <w:rFonts w:ascii="Tahoma" w:hAnsi="Tahoma" w:cs="Tahoma"/>
                <w:sz w:val="19"/>
                <w:szCs w:val="19"/>
                <w:lang w:val="en-US"/>
              </w:rPr>
              <w:t>C</w:t>
            </w:r>
            <w:r w:rsidRPr="00EF0D57">
              <w:rPr>
                <w:rFonts w:ascii="Tahoma" w:hAnsi="Tahoma" w:cs="Tahoma"/>
                <w:sz w:val="19"/>
                <w:szCs w:val="19"/>
              </w:rPr>
              <w:t>ommunity</w:t>
            </w:r>
          </w:p>
        </w:tc>
        <w:tc>
          <w:tcPr>
            <w:tcW w:w="1559" w:type="dxa"/>
            <w:vMerge/>
            <w:tcBorders>
              <w:left w:val="nil"/>
              <w:right w:val="single" w:sz="4" w:space="0" w:color="auto"/>
            </w:tcBorders>
            <w:shd w:val="clear" w:color="auto" w:fill="auto"/>
            <w:noWrap/>
            <w:vAlign w:val="center"/>
          </w:tcPr>
          <w:p w14:paraId="373A8CF5"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5C3E6DBE" w14:textId="77777777" w:rsidR="00EF0D57" w:rsidRPr="00EF0D57" w:rsidRDefault="00EF0D57" w:rsidP="00EF0D57">
            <w:pPr>
              <w:pStyle w:val="af2"/>
              <w:rPr>
                <w:rFonts w:ascii="Tahoma" w:hAnsi="Tahoma" w:cs="Tahoma"/>
                <w:sz w:val="19"/>
                <w:szCs w:val="19"/>
              </w:rPr>
            </w:pPr>
          </w:p>
        </w:tc>
      </w:tr>
      <w:tr w:rsidR="00EF0D57" w:rsidRPr="00573EB0" w14:paraId="52372381" w14:textId="77777777" w:rsidTr="00B01145">
        <w:trPr>
          <w:trHeight w:val="54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A87127"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BAB3E37"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Задержка (двухсторонняя) канала передачи данных не должна превышать при загрузке канала 75%: </w:t>
            </w:r>
          </w:p>
          <w:p w14:paraId="137E9787"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a.) Европа (Москва) ≤ 70 мс</w:t>
            </w:r>
          </w:p>
          <w:p w14:paraId="7A87DDD2"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b.) Северная Америка (Нью-Йорк) ≤ 200 мс</w:t>
            </w:r>
          </w:p>
          <w:p w14:paraId="3761DE34" w14:textId="4955C1F1" w:rsidR="00EF0D57" w:rsidRPr="00EF0D57" w:rsidRDefault="00EF0D57" w:rsidP="00EF0D57">
            <w:pPr>
              <w:pStyle w:val="af2"/>
              <w:rPr>
                <w:rFonts w:ascii="Tahoma" w:hAnsi="Tahoma" w:cs="Tahoma"/>
                <w:sz w:val="19"/>
                <w:szCs w:val="19"/>
              </w:rPr>
            </w:pPr>
            <w:r w:rsidRPr="00EF0D57">
              <w:rPr>
                <w:rFonts w:ascii="Tahoma" w:hAnsi="Tahoma" w:cs="Tahoma"/>
                <w:sz w:val="19"/>
                <w:szCs w:val="19"/>
              </w:rPr>
              <w:t>c.) Азия (Гонконг) ≤ 250 мс</w:t>
            </w:r>
          </w:p>
        </w:tc>
        <w:tc>
          <w:tcPr>
            <w:tcW w:w="1559" w:type="dxa"/>
            <w:vMerge/>
            <w:tcBorders>
              <w:left w:val="nil"/>
              <w:right w:val="single" w:sz="4" w:space="0" w:color="auto"/>
            </w:tcBorders>
            <w:shd w:val="clear" w:color="auto" w:fill="auto"/>
            <w:noWrap/>
            <w:vAlign w:val="center"/>
          </w:tcPr>
          <w:p w14:paraId="40963DD8"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5ECF4FD9" w14:textId="77777777" w:rsidR="00EF0D57" w:rsidRPr="00EF0D57" w:rsidRDefault="00EF0D57" w:rsidP="00EF0D57">
            <w:pPr>
              <w:pStyle w:val="af2"/>
              <w:rPr>
                <w:rFonts w:ascii="Tahoma" w:hAnsi="Tahoma" w:cs="Tahoma"/>
                <w:sz w:val="19"/>
                <w:szCs w:val="19"/>
              </w:rPr>
            </w:pPr>
          </w:p>
        </w:tc>
      </w:tr>
      <w:tr w:rsidR="00EF0D57" w:rsidRPr="00573EB0" w14:paraId="1D3626CE" w14:textId="77777777" w:rsidTr="00B01145">
        <w:trPr>
          <w:trHeight w:val="7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59E661"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8C58438" w14:textId="76830775" w:rsidR="00EF0D57" w:rsidRPr="00EF0D57" w:rsidRDefault="00EF0D57" w:rsidP="00EF0D57">
            <w:pPr>
              <w:pStyle w:val="af2"/>
              <w:rPr>
                <w:rFonts w:ascii="Tahoma" w:hAnsi="Tahoma" w:cs="Tahoma"/>
                <w:sz w:val="19"/>
                <w:szCs w:val="19"/>
              </w:rPr>
            </w:pPr>
            <w:r w:rsidRPr="00EF0D57">
              <w:rPr>
                <w:rFonts w:ascii="Tahoma" w:hAnsi="Tahoma" w:cs="Tahoma"/>
                <w:sz w:val="19"/>
                <w:szCs w:val="19"/>
              </w:rPr>
              <w:t>Потери пакетов: ≤0,1 %</w:t>
            </w:r>
          </w:p>
        </w:tc>
        <w:tc>
          <w:tcPr>
            <w:tcW w:w="1559" w:type="dxa"/>
            <w:vMerge/>
            <w:tcBorders>
              <w:left w:val="nil"/>
              <w:right w:val="single" w:sz="4" w:space="0" w:color="auto"/>
            </w:tcBorders>
            <w:shd w:val="clear" w:color="auto" w:fill="auto"/>
            <w:noWrap/>
            <w:vAlign w:val="center"/>
          </w:tcPr>
          <w:p w14:paraId="3C6E29F1"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694BD4F8" w14:textId="77777777" w:rsidR="00EF0D57" w:rsidRPr="00EF0D57" w:rsidRDefault="00EF0D57" w:rsidP="00EF0D57">
            <w:pPr>
              <w:pStyle w:val="af2"/>
              <w:rPr>
                <w:rFonts w:ascii="Tahoma" w:hAnsi="Tahoma" w:cs="Tahoma"/>
                <w:sz w:val="19"/>
                <w:szCs w:val="19"/>
              </w:rPr>
            </w:pPr>
          </w:p>
        </w:tc>
      </w:tr>
      <w:tr w:rsidR="00EF0D57" w:rsidRPr="00573EB0" w14:paraId="778BE154" w14:textId="77777777" w:rsidTr="00B01145">
        <w:trPr>
          <w:trHeight w:val="54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7B7837"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EDC8DD8" w14:textId="6180DB90" w:rsidR="00EF0D57" w:rsidRPr="00EF0D57" w:rsidRDefault="00EF0D57" w:rsidP="00EF0D57">
            <w:pPr>
              <w:pStyle w:val="af2"/>
              <w:rPr>
                <w:rFonts w:ascii="Tahoma" w:hAnsi="Tahoma" w:cs="Tahoma"/>
                <w:sz w:val="19"/>
                <w:szCs w:val="19"/>
              </w:rPr>
            </w:pPr>
            <w:r w:rsidRPr="00EF0D57">
              <w:rPr>
                <w:rFonts w:ascii="Tahoma" w:hAnsi="Tahoma" w:cs="Tahoma"/>
                <w:sz w:val="19"/>
                <w:szCs w:val="19"/>
              </w:rPr>
              <w:t>Прохождение трафика до вышестоящего оператора связи не должно ограничиваться какими-либо фильтрами. Исключения: требования гос.органов. Заказчик может дополнительно указать к каким ресурсам необходимо ограничивать доступ</w:t>
            </w:r>
          </w:p>
        </w:tc>
        <w:tc>
          <w:tcPr>
            <w:tcW w:w="1559" w:type="dxa"/>
            <w:vMerge/>
            <w:tcBorders>
              <w:left w:val="nil"/>
              <w:right w:val="single" w:sz="4" w:space="0" w:color="auto"/>
            </w:tcBorders>
            <w:shd w:val="clear" w:color="auto" w:fill="auto"/>
            <w:noWrap/>
            <w:vAlign w:val="center"/>
          </w:tcPr>
          <w:p w14:paraId="2E3A7EB9"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151C3E3A" w14:textId="77777777" w:rsidR="00EF0D57" w:rsidRPr="00EF0D57" w:rsidRDefault="00EF0D57" w:rsidP="00EF0D57">
            <w:pPr>
              <w:pStyle w:val="af2"/>
              <w:rPr>
                <w:rFonts w:ascii="Tahoma" w:hAnsi="Tahoma" w:cs="Tahoma"/>
                <w:sz w:val="19"/>
                <w:szCs w:val="19"/>
              </w:rPr>
            </w:pPr>
          </w:p>
        </w:tc>
      </w:tr>
      <w:tr w:rsidR="00EF0D57" w:rsidRPr="00573EB0" w14:paraId="5573344A" w14:textId="77777777" w:rsidTr="00B01145">
        <w:trPr>
          <w:trHeight w:val="707"/>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503E70"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6E28744" w14:textId="03A829A1" w:rsidR="00EF0D57" w:rsidRPr="00EF0D57" w:rsidRDefault="00EF0D57" w:rsidP="00EF0D57">
            <w:pPr>
              <w:pStyle w:val="af2"/>
              <w:rPr>
                <w:rFonts w:ascii="Tahoma" w:hAnsi="Tahoma" w:cs="Tahoma"/>
                <w:sz w:val="19"/>
                <w:szCs w:val="19"/>
              </w:rPr>
            </w:pPr>
            <w:r w:rsidRPr="00EF0D57">
              <w:rPr>
                <w:rFonts w:ascii="Tahoma" w:hAnsi="Tahoma" w:cs="Tahoma"/>
                <w:sz w:val="19"/>
                <w:szCs w:val="19"/>
              </w:rPr>
              <w:t>Исполнитель должен предоставить доступ к системе мониторинга на просмотр утилизации к вышестоящим операторам и используемых каналов связи</w:t>
            </w:r>
          </w:p>
        </w:tc>
        <w:tc>
          <w:tcPr>
            <w:tcW w:w="1559" w:type="dxa"/>
            <w:vMerge/>
            <w:tcBorders>
              <w:left w:val="nil"/>
              <w:right w:val="single" w:sz="4" w:space="0" w:color="auto"/>
            </w:tcBorders>
            <w:shd w:val="clear" w:color="auto" w:fill="auto"/>
            <w:noWrap/>
            <w:vAlign w:val="center"/>
          </w:tcPr>
          <w:p w14:paraId="7B6C0E7F" w14:textId="77777777" w:rsidR="00EF0D57" w:rsidRPr="00EF0D57" w:rsidRDefault="00EF0D57" w:rsidP="00EF0D57">
            <w:pPr>
              <w:pStyle w:val="af2"/>
              <w:rPr>
                <w:rFonts w:ascii="Tahoma" w:hAnsi="Tahoma" w:cs="Tahoma"/>
                <w:sz w:val="19"/>
                <w:szCs w:val="19"/>
              </w:rPr>
            </w:pPr>
          </w:p>
        </w:tc>
        <w:tc>
          <w:tcPr>
            <w:tcW w:w="1276" w:type="dxa"/>
            <w:vMerge/>
            <w:tcBorders>
              <w:left w:val="nil"/>
              <w:right w:val="single" w:sz="4" w:space="0" w:color="auto"/>
            </w:tcBorders>
          </w:tcPr>
          <w:p w14:paraId="7B751352" w14:textId="77777777" w:rsidR="00EF0D57" w:rsidRPr="00EF0D57" w:rsidRDefault="00EF0D57" w:rsidP="00EF0D57">
            <w:pPr>
              <w:pStyle w:val="af2"/>
              <w:rPr>
                <w:rFonts w:ascii="Tahoma" w:hAnsi="Tahoma" w:cs="Tahoma"/>
                <w:sz w:val="19"/>
                <w:szCs w:val="19"/>
              </w:rPr>
            </w:pPr>
          </w:p>
        </w:tc>
      </w:tr>
      <w:tr w:rsidR="00EF0D57" w:rsidRPr="00573EB0" w14:paraId="28C8E791" w14:textId="77777777" w:rsidTr="00B01145">
        <w:trPr>
          <w:trHeight w:val="1255"/>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A9CC55" w14:textId="77777777" w:rsidR="00EF0D57" w:rsidRPr="00EF0D57" w:rsidRDefault="00EF0D57"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35A1F9A" w14:textId="77777777" w:rsidR="00EF0D57" w:rsidRPr="00EF0D57" w:rsidRDefault="00EF0D57" w:rsidP="00EF0D57">
            <w:pPr>
              <w:pStyle w:val="af2"/>
              <w:rPr>
                <w:rFonts w:ascii="Tahoma" w:hAnsi="Tahoma" w:cs="Tahoma"/>
                <w:sz w:val="19"/>
                <w:szCs w:val="19"/>
              </w:rPr>
            </w:pPr>
            <w:r w:rsidRPr="00EF0D57">
              <w:rPr>
                <w:rFonts w:ascii="Tahoma" w:hAnsi="Tahoma" w:cs="Tahoma"/>
                <w:sz w:val="19"/>
                <w:szCs w:val="19"/>
              </w:rPr>
              <w:t xml:space="preserve">Проведение ремонтных и профилактических работ, необходимых для поддержания качества услуги, без прерывания доступа в сеть Интернет. </w:t>
            </w:r>
          </w:p>
          <w:p w14:paraId="53D60F46" w14:textId="7E5C10C1" w:rsidR="00EF0D57" w:rsidRPr="00EF0D57" w:rsidRDefault="00EF0D57" w:rsidP="00EF0D57">
            <w:pPr>
              <w:pStyle w:val="af2"/>
              <w:rPr>
                <w:rFonts w:ascii="Tahoma" w:hAnsi="Tahoma" w:cs="Tahoma"/>
                <w:sz w:val="19"/>
                <w:szCs w:val="19"/>
              </w:rPr>
            </w:pPr>
            <w:r w:rsidRPr="00EF0D57">
              <w:rPr>
                <w:rFonts w:ascii="Tahoma" w:hAnsi="Tahoma" w:cs="Tahoma"/>
                <w:sz w:val="19"/>
                <w:szCs w:val="19"/>
              </w:rPr>
              <w:t>При недоступности основного канала, посредством которого предоставляется услуга доступа в сеть Интернет, Исполнитель обеспечивает зеркально резервным каналом в 140-190 гбит/сек для непрерывного доступа в сеть Интернет</w:t>
            </w:r>
          </w:p>
        </w:tc>
        <w:tc>
          <w:tcPr>
            <w:tcW w:w="1559" w:type="dxa"/>
            <w:tcBorders>
              <w:left w:val="nil"/>
              <w:right w:val="single" w:sz="4" w:space="0" w:color="auto"/>
            </w:tcBorders>
            <w:shd w:val="clear" w:color="auto" w:fill="auto"/>
            <w:noWrap/>
            <w:vAlign w:val="center"/>
          </w:tcPr>
          <w:p w14:paraId="5614E4A4" w14:textId="77777777" w:rsidR="00EF0D57" w:rsidRPr="00EF0D57" w:rsidRDefault="00EF0D57" w:rsidP="00EF0D57">
            <w:pPr>
              <w:pStyle w:val="af2"/>
              <w:rPr>
                <w:rFonts w:ascii="Tahoma" w:hAnsi="Tahoma" w:cs="Tahoma"/>
                <w:sz w:val="19"/>
                <w:szCs w:val="19"/>
              </w:rPr>
            </w:pPr>
          </w:p>
        </w:tc>
        <w:tc>
          <w:tcPr>
            <w:tcW w:w="1276" w:type="dxa"/>
            <w:tcBorders>
              <w:left w:val="nil"/>
              <w:right w:val="single" w:sz="4" w:space="0" w:color="auto"/>
            </w:tcBorders>
          </w:tcPr>
          <w:p w14:paraId="7A945D36" w14:textId="77777777" w:rsidR="00EF0D57" w:rsidRPr="00EF0D57" w:rsidRDefault="00EF0D57" w:rsidP="00EF0D57">
            <w:pPr>
              <w:pStyle w:val="af2"/>
              <w:rPr>
                <w:rFonts w:ascii="Tahoma" w:hAnsi="Tahoma" w:cs="Tahoma"/>
                <w:sz w:val="19"/>
                <w:szCs w:val="19"/>
              </w:rPr>
            </w:pPr>
          </w:p>
        </w:tc>
      </w:tr>
      <w:tr w:rsidR="00B01145" w:rsidRPr="00573EB0" w14:paraId="33FF1BA4" w14:textId="77777777" w:rsidTr="00B01145">
        <w:trPr>
          <w:trHeight w:val="766"/>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D4F6D" w14:textId="77777777" w:rsidR="00B01145" w:rsidRPr="00EF0D57" w:rsidRDefault="00B01145" w:rsidP="00EF0D57">
            <w:pPr>
              <w:pStyle w:val="af2"/>
              <w:rPr>
                <w:rFonts w:ascii="Tahoma" w:hAnsi="Tahoma" w:cs="Tahoma"/>
                <w:sz w:val="19"/>
                <w:szCs w:val="19"/>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BFCE3DC" w14:textId="5CD43838" w:rsidR="00B01145" w:rsidRPr="00EF0D57" w:rsidRDefault="00B01145" w:rsidP="00EF0D57">
            <w:pPr>
              <w:pStyle w:val="af2"/>
              <w:rPr>
                <w:rFonts w:ascii="Tahoma" w:hAnsi="Tahoma" w:cs="Tahoma"/>
                <w:sz w:val="19"/>
                <w:szCs w:val="19"/>
              </w:rPr>
            </w:pPr>
            <w:r w:rsidRPr="003665CF">
              <w:rPr>
                <w:rFonts w:ascii="Tahoma" w:hAnsi="Tahoma" w:cs="Tahoma"/>
                <w:sz w:val="19"/>
                <w:szCs w:val="19"/>
              </w:rPr>
              <w:t>Равномерное распределение трафика по всем физическим каналам связи согласно анонсируемым префиксам по протоколу BGP и  атрибуту AS-Path</w:t>
            </w:r>
          </w:p>
        </w:tc>
        <w:tc>
          <w:tcPr>
            <w:tcW w:w="1559" w:type="dxa"/>
            <w:tcBorders>
              <w:left w:val="nil"/>
              <w:bottom w:val="single" w:sz="4" w:space="0" w:color="auto"/>
              <w:right w:val="single" w:sz="4" w:space="0" w:color="auto"/>
            </w:tcBorders>
            <w:shd w:val="clear" w:color="auto" w:fill="auto"/>
            <w:noWrap/>
            <w:vAlign w:val="center"/>
          </w:tcPr>
          <w:p w14:paraId="6FBE51E6" w14:textId="77777777" w:rsidR="00B01145" w:rsidRPr="00EF0D57" w:rsidRDefault="00B01145" w:rsidP="00EF0D57">
            <w:pPr>
              <w:pStyle w:val="af2"/>
              <w:rPr>
                <w:rFonts w:ascii="Tahoma" w:hAnsi="Tahoma" w:cs="Tahoma"/>
                <w:sz w:val="19"/>
                <w:szCs w:val="19"/>
              </w:rPr>
            </w:pPr>
          </w:p>
        </w:tc>
        <w:tc>
          <w:tcPr>
            <w:tcW w:w="1276" w:type="dxa"/>
            <w:tcBorders>
              <w:left w:val="nil"/>
              <w:bottom w:val="single" w:sz="4" w:space="0" w:color="auto"/>
              <w:right w:val="single" w:sz="4" w:space="0" w:color="auto"/>
            </w:tcBorders>
          </w:tcPr>
          <w:p w14:paraId="7358E2BB" w14:textId="77777777" w:rsidR="00B01145" w:rsidRPr="00EF0D57" w:rsidRDefault="00B01145" w:rsidP="00EF0D57">
            <w:pPr>
              <w:pStyle w:val="af2"/>
              <w:rPr>
                <w:rFonts w:ascii="Tahoma" w:hAnsi="Tahoma" w:cs="Tahoma"/>
                <w:sz w:val="19"/>
                <w:szCs w:val="19"/>
              </w:rPr>
            </w:pPr>
          </w:p>
        </w:tc>
      </w:tr>
    </w:tbl>
    <w:p w14:paraId="79FC2696" w14:textId="77777777" w:rsidR="00CB55CF" w:rsidRPr="00392FC4" w:rsidRDefault="00CB55CF" w:rsidP="009D2B5F">
      <w:pPr>
        <w:pStyle w:val="a3"/>
        <w:widowControl w:val="0"/>
        <w:autoSpaceDE w:val="0"/>
        <w:autoSpaceDN w:val="0"/>
        <w:adjustRightInd w:val="0"/>
        <w:spacing w:after="120"/>
        <w:ind w:left="360"/>
        <w:jc w:val="center"/>
        <w:rPr>
          <w:rFonts w:ascii="Tahoma" w:hAnsi="Tahoma" w:cs="Tahoma"/>
          <w:sz w:val="19"/>
          <w:szCs w:val="19"/>
        </w:rPr>
      </w:pPr>
    </w:p>
    <w:p w14:paraId="6D35E9B9" w14:textId="7B4872EE" w:rsidR="008855C6" w:rsidRPr="00392FC4" w:rsidRDefault="008855C6" w:rsidP="00D52FD7">
      <w:pPr>
        <w:spacing w:after="0" w:line="240" w:lineRule="auto"/>
        <w:rPr>
          <w:rFonts w:ascii="Tahoma" w:hAnsi="Tahoma" w:cs="Tahoma"/>
          <w:b/>
          <w:sz w:val="19"/>
          <w:szCs w:val="19"/>
        </w:rPr>
        <w:sectPr w:rsidR="008855C6" w:rsidRPr="00392FC4" w:rsidSect="00CB55CF">
          <w:footerReference w:type="default" r:id="rId8"/>
          <w:pgSz w:w="11906" w:h="16838"/>
          <w:pgMar w:top="426" w:right="849" w:bottom="567" w:left="1276" w:header="709" w:footer="709" w:gutter="0"/>
          <w:cols w:space="708"/>
          <w:docGrid w:linePitch="360"/>
        </w:sectPr>
      </w:pPr>
    </w:p>
    <w:p w14:paraId="51ADE06C" w14:textId="5895D5E6" w:rsidR="00CE3B92" w:rsidRPr="00392FC4" w:rsidRDefault="00CE3B92" w:rsidP="00F6158B">
      <w:pPr>
        <w:spacing w:after="0"/>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5A2B3F" w:rsidRPr="00392FC4">
        <w:rPr>
          <w:rFonts w:ascii="Tahoma" w:hAnsi="Tahoma" w:cs="Tahoma"/>
          <w:b/>
          <w:sz w:val="19"/>
          <w:szCs w:val="19"/>
        </w:rPr>
        <w:t>2</w:t>
      </w:r>
      <w:r w:rsidRPr="00392FC4">
        <w:rPr>
          <w:rFonts w:ascii="Tahoma" w:hAnsi="Tahoma" w:cs="Tahoma"/>
          <w:b/>
          <w:sz w:val="19"/>
          <w:szCs w:val="19"/>
        </w:rPr>
        <w:t xml:space="preserve"> к Приглашению</w:t>
      </w:r>
    </w:p>
    <w:p w14:paraId="168782ED" w14:textId="77777777" w:rsidR="00CE18EA" w:rsidRPr="00392FC4" w:rsidRDefault="00CE18EA" w:rsidP="00CE18EA">
      <w:pPr>
        <w:widowControl w:val="0"/>
        <w:spacing w:after="0" w:line="240" w:lineRule="auto"/>
        <w:ind w:firstLine="567"/>
        <w:rPr>
          <w:rFonts w:ascii="Tahoma" w:hAnsi="Tahoma" w:cs="Tahoma"/>
          <w:b/>
          <w:sz w:val="19"/>
          <w:szCs w:val="19"/>
        </w:rPr>
      </w:pPr>
      <w:r w:rsidRPr="00392FC4">
        <w:rPr>
          <w:rFonts w:ascii="Tahoma" w:hAnsi="Tahoma" w:cs="Tahoma"/>
          <w:b/>
          <w:sz w:val="19"/>
          <w:szCs w:val="19"/>
        </w:rPr>
        <w:t>Форма</w:t>
      </w:r>
    </w:p>
    <w:p w14:paraId="67B682F4" w14:textId="77777777" w:rsidR="00CE18EA" w:rsidRPr="00392FC4"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392FC4" w14:paraId="5718D172" w14:textId="77777777" w:rsidTr="00D87849">
        <w:trPr>
          <w:trHeight w:val="570"/>
        </w:trPr>
        <w:tc>
          <w:tcPr>
            <w:tcW w:w="236" w:type="dxa"/>
            <w:shd w:val="clear" w:color="auto" w:fill="auto"/>
            <w:noWrap/>
            <w:vAlign w:val="bottom"/>
            <w:hideMark/>
          </w:tcPr>
          <w:p w14:paraId="5FCAC812" w14:textId="77777777" w:rsidR="00CE18EA" w:rsidRPr="00392FC4" w:rsidRDefault="00CE18EA" w:rsidP="00D87849">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392FC4" w:rsidRDefault="00CE18EA" w:rsidP="00D87849">
            <w:pPr>
              <w:tabs>
                <w:tab w:val="center" w:pos="567"/>
              </w:tabs>
              <w:suppressAutoHyphens/>
              <w:spacing w:after="0" w:line="240" w:lineRule="auto"/>
              <w:jc w:val="center"/>
              <w:rPr>
                <w:rFonts w:ascii="Tahoma" w:hAnsi="Tahoma" w:cs="Tahoma"/>
                <w:spacing w:val="-3"/>
                <w:sz w:val="19"/>
                <w:szCs w:val="19"/>
              </w:rPr>
            </w:pPr>
            <w:r w:rsidRPr="00392FC4">
              <w:rPr>
                <w:rFonts w:ascii="Tahoma" w:hAnsi="Tahoma" w:cs="Tahoma"/>
                <w:b/>
                <w:spacing w:val="-3"/>
                <w:sz w:val="19"/>
                <w:szCs w:val="19"/>
              </w:rPr>
              <w:t>КОНКУРСНАЯ ЗАЯВКА</w:t>
            </w:r>
          </w:p>
          <w:p w14:paraId="62C9FA83"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 xml:space="preserve">КОМУ: </w:t>
            </w:r>
            <w:r w:rsidRPr="00392FC4">
              <w:rPr>
                <w:rFonts w:ascii="Tahoma" w:hAnsi="Tahoma" w:cs="Tahoma"/>
                <w:b/>
                <w:spacing w:val="-3"/>
                <w:sz w:val="19"/>
                <w:szCs w:val="19"/>
              </w:rPr>
              <w:t>ЗАО «Альфа Телеком»</w:t>
            </w:r>
            <w:r w:rsidRPr="00392FC4">
              <w:rPr>
                <w:rFonts w:ascii="Tahoma" w:hAnsi="Tahoma" w:cs="Tahoma"/>
                <w:spacing w:val="-3"/>
                <w:sz w:val="19"/>
                <w:szCs w:val="19"/>
              </w:rPr>
              <w:t xml:space="preserve"> </w:t>
            </w:r>
          </w:p>
          <w:p w14:paraId="799C5A51" w14:textId="6B779F5D"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На Приглаш</w:t>
            </w:r>
            <w:r w:rsidR="00EF0D57">
              <w:rPr>
                <w:rFonts w:ascii="Tahoma" w:hAnsi="Tahoma" w:cs="Tahoma"/>
                <w:spacing w:val="-3"/>
                <w:sz w:val="19"/>
                <w:szCs w:val="19"/>
              </w:rPr>
              <w:t xml:space="preserve">ение № ____ </w:t>
            </w:r>
            <w:r w:rsidR="00392C69">
              <w:rPr>
                <w:rFonts w:ascii="Tahoma" w:hAnsi="Tahoma" w:cs="Tahoma"/>
                <w:spacing w:val="-3"/>
                <w:sz w:val="19"/>
                <w:szCs w:val="19"/>
              </w:rPr>
              <w:t>от «</w:t>
            </w:r>
            <w:r w:rsidR="00EF0D57">
              <w:rPr>
                <w:rFonts w:ascii="Tahoma" w:hAnsi="Tahoma" w:cs="Tahoma"/>
                <w:spacing w:val="-3"/>
                <w:sz w:val="19"/>
                <w:szCs w:val="19"/>
              </w:rPr>
              <w:t>_</w:t>
            </w:r>
            <w:r w:rsidR="00392C69">
              <w:rPr>
                <w:rFonts w:ascii="Tahoma" w:hAnsi="Tahoma" w:cs="Tahoma"/>
                <w:spacing w:val="-3"/>
                <w:sz w:val="19"/>
                <w:szCs w:val="19"/>
              </w:rPr>
              <w:t>_» _</w:t>
            </w:r>
            <w:r w:rsidR="00EF0D57">
              <w:rPr>
                <w:rFonts w:ascii="Tahoma" w:hAnsi="Tahoma" w:cs="Tahoma"/>
                <w:spacing w:val="-3"/>
                <w:sz w:val="19"/>
                <w:szCs w:val="19"/>
              </w:rPr>
              <w:t>_______2023</w:t>
            </w:r>
            <w:r w:rsidRPr="00392FC4">
              <w:rPr>
                <w:rFonts w:ascii="Tahoma" w:hAnsi="Tahoma" w:cs="Tahoma"/>
                <w:spacing w:val="-3"/>
                <w:sz w:val="19"/>
                <w:szCs w:val="19"/>
              </w:rPr>
              <w:t xml:space="preserve"> г. </w:t>
            </w:r>
          </w:p>
          <w:p w14:paraId="7E41BBD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ОТ: ____________________________________________________________________________________</w:t>
            </w:r>
          </w:p>
          <w:p w14:paraId="6BC0BAD7"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392FC4">
              <w:rPr>
                <w:rFonts w:ascii="Tahoma" w:hAnsi="Tahoma" w:cs="Tahoma"/>
                <w:spacing w:val="-3"/>
                <w:sz w:val="19"/>
                <w:szCs w:val="19"/>
              </w:rPr>
              <w:t xml:space="preserve">                                        </w:t>
            </w:r>
            <w:r w:rsidRPr="00392FC4">
              <w:rPr>
                <w:rFonts w:ascii="Tahoma" w:hAnsi="Tahoma" w:cs="Tahoma"/>
                <w:i/>
                <w:spacing w:val="-3"/>
                <w:sz w:val="19"/>
                <w:szCs w:val="19"/>
              </w:rPr>
              <w:t>(наименование поставщика)</w:t>
            </w:r>
          </w:p>
          <w:p w14:paraId="5BCCB3C1" w14:textId="77777777" w:rsidR="00CE18EA" w:rsidRPr="00392FC4"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392FC4" w14:paraId="68B2F001" w14:textId="77777777" w:rsidTr="00D87849">
        <w:trPr>
          <w:trHeight w:val="300"/>
        </w:trPr>
        <w:tc>
          <w:tcPr>
            <w:tcW w:w="10349" w:type="dxa"/>
            <w:gridSpan w:val="2"/>
            <w:shd w:val="clear" w:color="auto" w:fill="auto"/>
            <w:noWrap/>
            <w:vAlign w:val="bottom"/>
            <w:hideMark/>
          </w:tcPr>
          <w:p w14:paraId="3E469AF9" w14:textId="77777777" w:rsidR="00214518" w:rsidRDefault="00214518" w:rsidP="00D87849">
            <w:pPr>
              <w:spacing w:after="0" w:line="240" w:lineRule="auto"/>
              <w:jc w:val="both"/>
              <w:rPr>
                <w:rFonts w:ascii="Tahoma" w:hAnsi="Tahoma" w:cs="Tahoma"/>
                <w:b/>
                <w:color w:val="000000"/>
                <w:sz w:val="19"/>
                <w:szCs w:val="19"/>
                <w:u w:val="single"/>
              </w:rPr>
            </w:pPr>
          </w:p>
          <w:p w14:paraId="6E27F68D" w14:textId="35B410D5" w:rsidR="00CE18EA" w:rsidRPr="00214518" w:rsidRDefault="00214518" w:rsidP="00D87849">
            <w:pPr>
              <w:spacing w:after="0" w:line="240" w:lineRule="auto"/>
              <w:jc w:val="both"/>
              <w:rPr>
                <w:rFonts w:ascii="Tahoma" w:hAnsi="Tahoma" w:cs="Tahoma"/>
                <w:b/>
                <w:color w:val="000000"/>
                <w:sz w:val="19"/>
                <w:szCs w:val="19"/>
              </w:rPr>
            </w:pPr>
            <w:r w:rsidRPr="00214518">
              <w:rPr>
                <w:rFonts w:ascii="Tahoma" w:hAnsi="Tahoma" w:cs="Tahoma"/>
                <w:b/>
                <w:color w:val="000000"/>
                <w:sz w:val="19"/>
                <w:szCs w:val="19"/>
              </w:rPr>
              <w:t>Для резидентов КР:</w:t>
            </w:r>
          </w:p>
          <w:p w14:paraId="57F69511" w14:textId="77777777" w:rsidR="00214518" w:rsidRPr="00214518" w:rsidRDefault="00214518" w:rsidP="00D87849">
            <w:pPr>
              <w:spacing w:after="0" w:line="240" w:lineRule="auto"/>
              <w:jc w:val="both"/>
              <w:rPr>
                <w:rFonts w:ascii="Tahoma" w:hAnsi="Tahoma" w:cs="Tahoma"/>
                <w:b/>
                <w:color w:val="000000"/>
                <w:sz w:val="19"/>
                <w:szCs w:val="19"/>
                <w:u w:val="single"/>
              </w:rPr>
            </w:pPr>
          </w:p>
          <w:tbl>
            <w:tblPr>
              <w:tblW w:w="10130" w:type="dxa"/>
              <w:tblLayout w:type="fixed"/>
              <w:tblLook w:val="04A0" w:firstRow="1" w:lastRow="0" w:firstColumn="1" w:lastColumn="0" w:noHBand="0" w:noVBand="1"/>
            </w:tblPr>
            <w:tblGrid>
              <w:gridCol w:w="3326"/>
              <w:gridCol w:w="992"/>
              <w:gridCol w:w="1276"/>
              <w:gridCol w:w="1275"/>
              <w:gridCol w:w="851"/>
              <w:gridCol w:w="992"/>
              <w:gridCol w:w="1418"/>
            </w:tblGrid>
            <w:tr w:rsidR="00214518" w:rsidRPr="00392FC4" w14:paraId="53F0E079" w14:textId="77777777" w:rsidTr="00214518">
              <w:trPr>
                <w:trHeight w:val="780"/>
              </w:trPr>
              <w:tc>
                <w:tcPr>
                  <w:tcW w:w="3326" w:type="dxa"/>
                  <w:tcBorders>
                    <w:top w:val="single" w:sz="8" w:space="0" w:color="auto"/>
                    <w:left w:val="single" w:sz="8" w:space="0" w:color="auto"/>
                    <w:bottom w:val="nil"/>
                    <w:right w:val="nil"/>
                  </w:tcBorders>
                  <w:shd w:val="clear" w:color="000000" w:fill="D9D9D9"/>
                  <w:vAlign w:val="center"/>
                  <w:hideMark/>
                </w:tcPr>
                <w:p w14:paraId="0CC6A89C" w14:textId="5C6965E1" w:rsidR="00214518" w:rsidRPr="00392FC4" w:rsidRDefault="00392C69"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 xml:space="preserve">Наименование услуги </w:t>
                  </w:r>
                  <w:r w:rsidR="00214518" w:rsidRPr="00392FC4">
                    <w:rPr>
                      <w:rFonts w:ascii="Tahoma" w:hAnsi="Tahoma" w:cs="Tahoma"/>
                      <w:b/>
                      <w:bCs/>
                      <w:color w:val="000000"/>
                      <w:sz w:val="19"/>
                      <w:szCs w:val="19"/>
                    </w:rPr>
                    <w:t xml:space="preserve"> Подробное описание</w:t>
                  </w:r>
                </w:p>
              </w:tc>
              <w:tc>
                <w:tcPr>
                  <w:tcW w:w="992"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214518" w:rsidRPr="00392FC4" w:rsidRDefault="00214518"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Кол-во/объем </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214518" w:rsidRPr="00392FC4" w:rsidRDefault="00214518"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Цена </w:t>
                  </w:r>
                </w:p>
                <w:p w14:paraId="1AB2A58C" w14:textId="14C18964" w:rsidR="00214518" w:rsidRPr="00392FC4" w:rsidRDefault="00214518"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за ед. без НДС*</w:t>
                  </w:r>
                  <w:r>
                    <w:rPr>
                      <w:rFonts w:ascii="Tahoma" w:hAnsi="Tahoma" w:cs="Tahoma"/>
                      <w:b/>
                      <w:bCs/>
                      <w:color w:val="000000"/>
                      <w:sz w:val="19"/>
                      <w:szCs w:val="19"/>
                    </w:rPr>
                    <w:t xml:space="preserve"> и НсП</w:t>
                  </w:r>
                </w:p>
              </w:tc>
              <w:tc>
                <w:tcPr>
                  <w:tcW w:w="1275" w:type="dxa"/>
                  <w:tcBorders>
                    <w:top w:val="single" w:sz="8" w:space="0" w:color="auto"/>
                    <w:left w:val="nil"/>
                    <w:bottom w:val="single" w:sz="8" w:space="0" w:color="auto"/>
                    <w:right w:val="single" w:sz="4" w:space="0" w:color="auto"/>
                  </w:tcBorders>
                  <w:shd w:val="clear" w:color="000000" w:fill="D9D9D9"/>
                  <w:noWrap/>
                  <w:vAlign w:val="center"/>
                  <w:hideMark/>
                </w:tcPr>
                <w:p w14:paraId="5285A82D" w14:textId="741CB0C3" w:rsidR="00214518" w:rsidRPr="00392FC4" w:rsidRDefault="00214518"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Общая стоимость, без НДС*</w:t>
                  </w:r>
                  <w:r>
                    <w:rPr>
                      <w:rFonts w:ascii="Tahoma" w:hAnsi="Tahoma" w:cs="Tahoma"/>
                      <w:b/>
                      <w:bCs/>
                      <w:color w:val="000000"/>
                      <w:sz w:val="19"/>
                      <w:szCs w:val="19"/>
                    </w:rPr>
                    <w:t xml:space="preserve"> и НсП</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45293DA" w14:textId="74766A55" w:rsidR="00214518" w:rsidRPr="00392FC4" w:rsidRDefault="00214518"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НСП</w:t>
                  </w:r>
                </w:p>
              </w:tc>
              <w:tc>
                <w:tcPr>
                  <w:tcW w:w="992" w:type="dxa"/>
                  <w:tcBorders>
                    <w:top w:val="single" w:sz="8" w:space="0" w:color="auto"/>
                    <w:left w:val="single" w:sz="4" w:space="0" w:color="auto"/>
                    <w:bottom w:val="single" w:sz="8" w:space="0" w:color="auto"/>
                    <w:right w:val="single" w:sz="4" w:space="0" w:color="auto"/>
                  </w:tcBorders>
                  <w:shd w:val="clear" w:color="000000" w:fill="D9D9D9"/>
                </w:tcPr>
                <w:p w14:paraId="6C91A8A7" w14:textId="66960534" w:rsidR="00214518" w:rsidRPr="00392FC4" w:rsidRDefault="00214518" w:rsidP="00D87849">
                  <w:pPr>
                    <w:spacing w:after="0" w:line="240" w:lineRule="auto"/>
                    <w:jc w:val="both"/>
                    <w:rPr>
                      <w:rFonts w:ascii="Tahoma" w:hAnsi="Tahoma" w:cs="Tahoma"/>
                      <w:b/>
                      <w:bCs/>
                      <w:color w:val="000000"/>
                      <w:sz w:val="19"/>
                      <w:szCs w:val="19"/>
                    </w:rPr>
                  </w:pPr>
                </w:p>
                <w:p w14:paraId="2AFFF47F"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xml:space="preserve">Сумма </w:t>
                  </w:r>
                </w:p>
                <w:p w14:paraId="38538048"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НДС</w:t>
                  </w:r>
                  <w:r w:rsidRPr="00392FC4">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19EBA5F8" w:rsidR="00214518" w:rsidRPr="00392FC4" w:rsidRDefault="00214518"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Общая стоимость</w:t>
                  </w:r>
                  <w:r w:rsidR="00392C69">
                    <w:rPr>
                      <w:rFonts w:ascii="Tahoma" w:hAnsi="Tahoma" w:cs="Tahoma"/>
                      <w:b/>
                      <w:bCs/>
                      <w:color w:val="000000"/>
                      <w:sz w:val="19"/>
                      <w:szCs w:val="19"/>
                    </w:rPr>
                    <w:t xml:space="preserve"> </w:t>
                  </w:r>
                  <w:r w:rsidRPr="00392FC4">
                    <w:rPr>
                      <w:rFonts w:ascii="Tahoma" w:hAnsi="Tahoma" w:cs="Tahoma"/>
                      <w:b/>
                      <w:bCs/>
                      <w:color w:val="000000"/>
                      <w:sz w:val="19"/>
                      <w:szCs w:val="19"/>
                    </w:rPr>
                    <w:t>с учетом НДС*</w:t>
                  </w:r>
                  <w:r>
                    <w:rPr>
                      <w:rFonts w:ascii="Tahoma" w:hAnsi="Tahoma" w:cs="Tahoma"/>
                      <w:b/>
                      <w:bCs/>
                      <w:color w:val="000000"/>
                      <w:sz w:val="19"/>
                      <w:szCs w:val="19"/>
                    </w:rPr>
                    <w:t xml:space="preserve"> и НсП</w:t>
                  </w:r>
                </w:p>
              </w:tc>
            </w:tr>
            <w:tr w:rsidR="00214518" w:rsidRPr="00392FC4" w14:paraId="2FF3A434" w14:textId="77777777" w:rsidTr="00214518">
              <w:trPr>
                <w:trHeight w:val="300"/>
              </w:trPr>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35A0" w14:textId="77777777" w:rsidR="00214518" w:rsidRPr="00392FC4" w:rsidRDefault="00214518" w:rsidP="00D87849">
                  <w:pPr>
                    <w:spacing w:after="240" w:line="240" w:lineRule="auto"/>
                    <w:jc w:val="both"/>
                    <w:rPr>
                      <w:rFonts w:ascii="Tahoma" w:hAnsi="Tahoma" w:cs="Tahoma"/>
                      <w:bCs/>
                      <w:color w:val="000000"/>
                      <w:sz w:val="19"/>
                      <w:szCs w:val="19"/>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214518" w:rsidRPr="00392FC4" w:rsidRDefault="00214518" w:rsidP="00D87849">
                  <w:pPr>
                    <w:spacing w:after="0" w:line="240" w:lineRule="auto"/>
                    <w:jc w:val="both"/>
                    <w:rPr>
                      <w:rFonts w:ascii="Tahoma" w:hAnsi="Tahoma" w:cs="Tahoma"/>
                      <w:color w:val="000000"/>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54DB8233" w14:textId="77777777" w:rsidR="00214518" w:rsidRPr="00392FC4" w:rsidRDefault="00214518" w:rsidP="00D87849">
                  <w:pPr>
                    <w:spacing w:after="0" w:line="240" w:lineRule="auto"/>
                    <w:jc w:val="both"/>
                    <w:rPr>
                      <w:rFonts w:ascii="Tahoma" w:hAnsi="Tahoma" w:cs="Tahoma"/>
                      <w:b/>
                      <w:bCs/>
                      <w:color w:val="000000"/>
                      <w:sz w:val="19"/>
                      <w:szCs w:val="19"/>
                    </w:rPr>
                  </w:pPr>
                </w:p>
              </w:tc>
              <w:tc>
                <w:tcPr>
                  <w:tcW w:w="1275" w:type="dxa"/>
                  <w:tcBorders>
                    <w:top w:val="nil"/>
                    <w:left w:val="nil"/>
                    <w:bottom w:val="single" w:sz="4" w:space="0" w:color="auto"/>
                    <w:right w:val="single" w:sz="4" w:space="0" w:color="auto"/>
                  </w:tcBorders>
                  <w:shd w:val="clear" w:color="auto" w:fill="auto"/>
                  <w:vAlign w:val="center"/>
                </w:tcPr>
                <w:p w14:paraId="041EB200" w14:textId="77777777" w:rsidR="00214518" w:rsidRPr="00392FC4" w:rsidRDefault="00214518" w:rsidP="00D87849">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639553BE" w14:textId="77777777" w:rsidR="00214518" w:rsidRPr="00392FC4" w:rsidRDefault="00214518"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89F6AD1" w14:textId="0EFEE49F" w:rsidR="00214518" w:rsidRPr="00392FC4" w:rsidRDefault="00214518" w:rsidP="00D87849">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shd w:val="clear" w:color="auto" w:fill="auto"/>
                  <w:vAlign w:val="center"/>
                </w:tcPr>
                <w:p w14:paraId="06D18BFA" w14:textId="77777777" w:rsidR="00214518" w:rsidRPr="00392FC4" w:rsidRDefault="00214518" w:rsidP="00D87849">
                  <w:pPr>
                    <w:spacing w:after="0" w:line="240" w:lineRule="auto"/>
                    <w:jc w:val="both"/>
                    <w:rPr>
                      <w:rFonts w:ascii="Tahoma" w:hAnsi="Tahoma" w:cs="Tahoma"/>
                      <w:color w:val="000000"/>
                      <w:sz w:val="19"/>
                      <w:szCs w:val="19"/>
                    </w:rPr>
                  </w:pPr>
                </w:p>
              </w:tc>
            </w:tr>
            <w:tr w:rsidR="00214518" w:rsidRPr="00392FC4" w14:paraId="206C26C1" w14:textId="77777777" w:rsidTr="00214518">
              <w:trPr>
                <w:trHeight w:val="300"/>
              </w:trPr>
              <w:tc>
                <w:tcPr>
                  <w:tcW w:w="3326" w:type="dxa"/>
                  <w:tcBorders>
                    <w:top w:val="nil"/>
                    <w:left w:val="single" w:sz="4" w:space="0" w:color="auto"/>
                    <w:bottom w:val="single" w:sz="4" w:space="0" w:color="auto"/>
                    <w:right w:val="single" w:sz="4" w:space="0" w:color="auto"/>
                  </w:tcBorders>
                  <w:shd w:val="clear" w:color="auto" w:fill="auto"/>
                  <w:vAlign w:val="center"/>
                  <w:hideMark/>
                </w:tcPr>
                <w:p w14:paraId="612174FB"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14:paraId="7C25E4A6"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54C1BABA" w14:textId="77777777" w:rsidR="00214518" w:rsidRPr="00392FC4" w:rsidRDefault="00214518"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7A76DBB3" w14:textId="77777777" w:rsidR="00214518" w:rsidRPr="00392FC4" w:rsidRDefault="00214518"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7254651" w14:textId="72BA91C3" w:rsidR="00214518" w:rsidRPr="00392FC4" w:rsidRDefault="00214518" w:rsidP="00D87849">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5C07559C" w14:textId="77777777" w:rsidR="00214518" w:rsidRPr="00392FC4" w:rsidRDefault="00214518" w:rsidP="00D87849">
                  <w:pPr>
                    <w:spacing w:after="0" w:line="240" w:lineRule="auto"/>
                    <w:jc w:val="both"/>
                    <w:rPr>
                      <w:rFonts w:ascii="Tahoma" w:hAnsi="Tahoma" w:cs="Tahoma"/>
                      <w:color w:val="000000"/>
                      <w:sz w:val="19"/>
                      <w:szCs w:val="19"/>
                    </w:rPr>
                  </w:pPr>
                </w:p>
              </w:tc>
            </w:tr>
          </w:tbl>
          <w:p w14:paraId="70176EDC" w14:textId="5EB35514" w:rsidR="00CE18EA" w:rsidRDefault="00CE18EA" w:rsidP="00D87849">
            <w:pPr>
              <w:spacing w:after="0" w:line="240" w:lineRule="auto"/>
              <w:jc w:val="both"/>
              <w:rPr>
                <w:rFonts w:ascii="Tahoma" w:hAnsi="Tahoma" w:cs="Tahoma"/>
                <w:color w:val="000000"/>
                <w:sz w:val="19"/>
                <w:szCs w:val="19"/>
                <w:u w:val="single"/>
              </w:rPr>
            </w:pPr>
          </w:p>
          <w:p w14:paraId="7726FD80" w14:textId="77777777" w:rsidR="00214518" w:rsidRPr="005247E2" w:rsidRDefault="00214518" w:rsidP="00214518">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4"/>
              <w:gridCol w:w="2126"/>
              <w:gridCol w:w="2694"/>
            </w:tblGrid>
            <w:tr w:rsidR="00214518" w:rsidRPr="005247E2" w14:paraId="6B0D5D60" w14:textId="77777777" w:rsidTr="008023AF">
              <w:trPr>
                <w:trHeight w:val="780"/>
              </w:trPr>
              <w:tc>
                <w:tcPr>
                  <w:tcW w:w="4252" w:type="dxa"/>
                  <w:shd w:val="clear" w:color="000000" w:fill="D9D9D9"/>
                  <w:vAlign w:val="center"/>
                  <w:hideMark/>
                </w:tcPr>
                <w:p w14:paraId="2DD819E0" w14:textId="2556ADA1" w:rsidR="00214518" w:rsidRPr="005247E2" w:rsidRDefault="00214518" w:rsidP="00214518">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w:t>
                  </w:r>
                  <w:r w:rsidR="00392C69">
                    <w:rPr>
                      <w:rFonts w:ascii="Tahoma" w:hAnsi="Tahoma" w:cs="Tahoma"/>
                      <w:b/>
                      <w:bCs/>
                      <w:color w:val="000000"/>
                      <w:sz w:val="19"/>
                      <w:szCs w:val="19"/>
                    </w:rPr>
                    <w:t>ние услуги</w:t>
                  </w:r>
                  <w:r w:rsidRPr="005247E2">
                    <w:rPr>
                      <w:rFonts w:ascii="Tahoma" w:hAnsi="Tahoma" w:cs="Tahoma"/>
                      <w:b/>
                      <w:bCs/>
                      <w:color w:val="000000"/>
                      <w:sz w:val="19"/>
                      <w:szCs w:val="19"/>
                    </w:rPr>
                    <w:t>, Подробное описание</w:t>
                  </w:r>
                </w:p>
              </w:tc>
              <w:tc>
                <w:tcPr>
                  <w:tcW w:w="1134" w:type="dxa"/>
                  <w:shd w:val="clear" w:color="000000" w:fill="D9D9D9"/>
                  <w:noWrap/>
                  <w:vAlign w:val="center"/>
                  <w:hideMark/>
                </w:tcPr>
                <w:p w14:paraId="56658250" w14:textId="77777777" w:rsidR="00214518" w:rsidRPr="005247E2" w:rsidRDefault="00214518" w:rsidP="00214518">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2126" w:type="dxa"/>
                  <w:shd w:val="clear" w:color="000000" w:fill="D9D9D9"/>
                  <w:vAlign w:val="center"/>
                  <w:hideMark/>
                </w:tcPr>
                <w:p w14:paraId="0F450C09" w14:textId="77777777" w:rsidR="00214518" w:rsidRPr="005247E2" w:rsidRDefault="00214518" w:rsidP="00214518">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14:paraId="66EB67FE" w14:textId="77777777" w:rsidR="00214518" w:rsidRPr="005247E2" w:rsidRDefault="00214518" w:rsidP="00214518">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w:t>
                  </w:r>
                  <w:r>
                    <w:rPr>
                      <w:rFonts w:ascii="Tahoma" w:hAnsi="Tahoma" w:cs="Tahoma"/>
                      <w:b/>
                      <w:bCs/>
                      <w:color w:val="000000"/>
                      <w:sz w:val="19"/>
                      <w:szCs w:val="19"/>
                    </w:rPr>
                    <w:t>с учетом всех налогов</w:t>
                  </w:r>
                </w:p>
              </w:tc>
              <w:tc>
                <w:tcPr>
                  <w:tcW w:w="2694" w:type="dxa"/>
                  <w:shd w:val="clear" w:color="000000" w:fill="D9D9D9"/>
                  <w:noWrap/>
                  <w:vAlign w:val="center"/>
                  <w:hideMark/>
                </w:tcPr>
                <w:p w14:paraId="70017A59" w14:textId="77777777" w:rsidR="00214518" w:rsidRPr="005247E2" w:rsidRDefault="00214518" w:rsidP="00214518">
                  <w:pPr>
                    <w:spacing w:after="0" w:line="240" w:lineRule="auto"/>
                    <w:jc w:val="center"/>
                    <w:rPr>
                      <w:rFonts w:ascii="Tahoma" w:hAnsi="Tahoma" w:cs="Tahoma"/>
                      <w:b/>
                      <w:bCs/>
                      <w:color w:val="000000"/>
                      <w:sz w:val="19"/>
                      <w:szCs w:val="19"/>
                    </w:rPr>
                  </w:pPr>
                </w:p>
                <w:p w14:paraId="03BFAAF0" w14:textId="77777777" w:rsidR="00214518" w:rsidRPr="005247E2" w:rsidRDefault="00214518" w:rsidP="00214518">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w:t>
                  </w:r>
                  <w:r>
                    <w:rPr>
                      <w:rFonts w:ascii="Tahoma" w:hAnsi="Tahoma" w:cs="Tahoma"/>
                      <w:b/>
                      <w:bCs/>
                      <w:color w:val="000000"/>
                      <w:sz w:val="19"/>
                      <w:szCs w:val="19"/>
                    </w:rPr>
                    <w:t xml:space="preserve"> с учетом всех налогов</w:t>
                  </w:r>
                </w:p>
              </w:tc>
            </w:tr>
            <w:tr w:rsidR="00214518" w:rsidRPr="005247E2" w14:paraId="1D841FC6" w14:textId="77777777" w:rsidTr="008023AF">
              <w:trPr>
                <w:trHeight w:val="602"/>
              </w:trPr>
              <w:tc>
                <w:tcPr>
                  <w:tcW w:w="4252" w:type="dxa"/>
                  <w:shd w:val="clear" w:color="auto" w:fill="auto"/>
                  <w:noWrap/>
                  <w:vAlign w:val="center"/>
                </w:tcPr>
                <w:p w14:paraId="7AC421CF" w14:textId="1F3382CC" w:rsidR="00214518" w:rsidRPr="005247E2" w:rsidRDefault="00214518" w:rsidP="00214518">
                  <w:pPr>
                    <w:pStyle w:val="af2"/>
                    <w:rPr>
                      <w:rFonts w:ascii="Tahoma" w:hAnsi="Tahoma" w:cs="Tahoma"/>
                      <w:bCs/>
                      <w:color w:val="000000"/>
                      <w:sz w:val="19"/>
                      <w:szCs w:val="19"/>
                    </w:rPr>
                  </w:pPr>
                </w:p>
              </w:tc>
              <w:tc>
                <w:tcPr>
                  <w:tcW w:w="1134" w:type="dxa"/>
                  <w:shd w:val="clear" w:color="auto" w:fill="auto"/>
                  <w:noWrap/>
                  <w:vAlign w:val="center"/>
                </w:tcPr>
                <w:p w14:paraId="5151FECE" w14:textId="3B10388A" w:rsidR="00214518" w:rsidRPr="002545DE" w:rsidRDefault="00214518" w:rsidP="00214518">
                  <w:pPr>
                    <w:pStyle w:val="af2"/>
                    <w:jc w:val="center"/>
                    <w:rPr>
                      <w:rFonts w:ascii="Tahoma" w:hAnsi="Tahoma" w:cs="Tahoma"/>
                      <w:color w:val="000000"/>
                      <w:sz w:val="19"/>
                      <w:szCs w:val="19"/>
                    </w:rPr>
                  </w:pPr>
                </w:p>
              </w:tc>
              <w:tc>
                <w:tcPr>
                  <w:tcW w:w="2126" w:type="dxa"/>
                  <w:shd w:val="clear" w:color="auto" w:fill="auto"/>
                  <w:vAlign w:val="center"/>
                </w:tcPr>
                <w:p w14:paraId="51A9015F" w14:textId="77777777" w:rsidR="00214518" w:rsidRPr="005247E2" w:rsidRDefault="00214518" w:rsidP="00214518">
                  <w:pPr>
                    <w:pStyle w:val="af2"/>
                    <w:rPr>
                      <w:rFonts w:ascii="Tahoma" w:hAnsi="Tahoma" w:cs="Tahoma"/>
                      <w:b/>
                      <w:bCs/>
                      <w:color w:val="000000"/>
                      <w:sz w:val="19"/>
                      <w:szCs w:val="19"/>
                    </w:rPr>
                  </w:pPr>
                </w:p>
              </w:tc>
              <w:tc>
                <w:tcPr>
                  <w:tcW w:w="2694" w:type="dxa"/>
                  <w:shd w:val="clear" w:color="auto" w:fill="auto"/>
                  <w:vAlign w:val="center"/>
                </w:tcPr>
                <w:p w14:paraId="5BA67FDD" w14:textId="77777777" w:rsidR="00214518" w:rsidRPr="005247E2" w:rsidRDefault="00214518" w:rsidP="00214518">
                  <w:pPr>
                    <w:pStyle w:val="af2"/>
                    <w:rPr>
                      <w:rFonts w:ascii="Tahoma" w:hAnsi="Tahoma" w:cs="Tahoma"/>
                      <w:color w:val="000000"/>
                      <w:sz w:val="19"/>
                      <w:szCs w:val="19"/>
                    </w:rPr>
                  </w:pPr>
                </w:p>
              </w:tc>
            </w:tr>
            <w:tr w:rsidR="00214518" w:rsidRPr="005247E2" w14:paraId="46CE2FDF" w14:textId="77777777" w:rsidTr="008023AF">
              <w:trPr>
                <w:trHeight w:val="349"/>
              </w:trPr>
              <w:tc>
                <w:tcPr>
                  <w:tcW w:w="7512" w:type="dxa"/>
                  <w:gridSpan w:val="3"/>
                  <w:shd w:val="clear" w:color="auto" w:fill="auto"/>
                  <w:noWrap/>
                  <w:vAlign w:val="center"/>
                </w:tcPr>
                <w:p w14:paraId="70C3A447" w14:textId="77777777" w:rsidR="00214518" w:rsidRPr="005247E2" w:rsidRDefault="00214518" w:rsidP="00214518">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2694" w:type="dxa"/>
                  <w:shd w:val="clear" w:color="auto" w:fill="auto"/>
                  <w:vAlign w:val="center"/>
                </w:tcPr>
                <w:p w14:paraId="1C821E39" w14:textId="77777777" w:rsidR="00214518" w:rsidRPr="005247E2" w:rsidRDefault="00214518" w:rsidP="00214518">
                  <w:pPr>
                    <w:spacing w:after="0" w:line="240" w:lineRule="auto"/>
                    <w:jc w:val="both"/>
                    <w:rPr>
                      <w:rFonts w:ascii="Tahoma" w:hAnsi="Tahoma" w:cs="Tahoma"/>
                      <w:color w:val="000000"/>
                      <w:sz w:val="19"/>
                      <w:szCs w:val="19"/>
                    </w:rPr>
                  </w:pPr>
                </w:p>
              </w:tc>
            </w:tr>
          </w:tbl>
          <w:p w14:paraId="20D3C486" w14:textId="77777777" w:rsidR="00214518" w:rsidRPr="00392FC4" w:rsidRDefault="00214518" w:rsidP="00D87849">
            <w:pPr>
              <w:spacing w:after="0" w:line="240" w:lineRule="auto"/>
              <w:jc w:val="both"/>
              <w:rPr>
                <w:rFonts w:ascii="Tahoma" w:hAnsi="Tahoma" w:cs="Tahoma"/>
                <w:color w:val="000000"/>
                <w:sz w:val="19"/>
                <w:szCs w:val="19"/>
                <w:u w:val="single"/>
              </w:rPr>
            </w:pPr>
          </w:p>
          <w:p w14:paraId="4E04E954" w14:textId="0C794262" w:rsidR="00CE18EA" w:rsidRPr="00392FC4" w:rsidRDefault="00EF0D57" w:rsidP="00D87849">
            <w:pPr>
              <w:pStyle w:val="a3"/>
              <w:numPr>
                <w:ilvl w:val="0"/>
                <w:numId w:val="3"/>
              </w:numPr>
              <w:jc w:val="both"/>
              <w:rPr>
                <w:rFonts w:ascii="Tahoma" w:hAnsi="Tahoma" w:cs="Tahoma"/>
                <w:color w:val="000000"/>
                <w:sz w:val="19"/>
                <w:szCs w:val="19"/>
                <w:u w:val="single"/>
              </w:rPr>
            </w:pPr>
            <w:r w:rsidRPr="00EF0D57">
              <w:rPr>
                <w:rFonts w:ascii="Tahoma" w:hAnsi="Tahoma" w:cs="Tahoma"/>
                <w:color w:val="000000"/>
                <w:sz w:val="19"/>
                <w:szCs w:val="19"/>
              </w:rPr>
              <w:t>Срок поставки составляет</w:t>
            </w:r>
            <w:r>
              <w:rPr>
                <w:rFonts w:ascii="Tahoma" w:hAnsi="Tahoma" w:cs="Tahoma"/>
                <w:color w:val="000000"/>
                <w:sz w:val="19"/>
                <w:szCs w:val="19"/>
                <w:u w:val="single"/>
              </w:rPr>
              <w:t xml:space="preserve"> ____________________</w:t>
            </w:r>
            <w:r w:rsidR="00CE18EA" w:rsidRPr="00392FC4">
              <w:rPr>
                <w:rFonts w:ascii="Tahoma" w:hAnsi="Tahoma" w:cs="Tahoma"/>
                <w:color w:val="000000"/>
                <w:sz w:val="19"/>
                <w:szCs w:val="19"/>
                <w:u w:val="single"/>
              </w:rPr>
              <w:t xml:space="preserve"> </w:t>
            </w:r>
          </w:p>
          <w:p w14:paraId="2D781BA6" w14:textId="79609D8F" w:rsidR="00CE18EA" w:rsidRPr="00392FC4" w:rsidRDefault="00CE18EA" w:rsidP="00EF0D57">
            <w:pPr>
              <w:pStyle w:val="a3"/>
              <w:ind w:left="720"/>
              <w:jc w:val="both"/>
              <w:rPr>
                <w:rFonts w:ascii="Tahoma" w:hAnsi="Tahoma" w:cs="Tahoma"/>
                <w:color w:val="000000"/>
                <w:sz w:val="19"/>
                <w:szCs w:val="19"/>
                <w:u w:val="single"/>
              </w:rPr>
            </w:pPr>
          </w:p>
          <w:p w14:paraId="73C98ADD" w14:textId="77777777" w:rsidR="00CE18EA" w:rsidRPr="00392FC4" w:rsidRDefault="00CE18EA" w:rsidP="00D87849">
            <w:pPr>
              <w:spacing w:after="0" w:line="240" w:lineRule="auto"/>
              <w:jc w:val="both"/>
              <w:rPr>
                <w:rFonts w:ascii="Tahoma" w:hAnsi="Tahoma" w:cs="Tahoma"/>
                <w:color w:val="000000"/>
                <w:sz w:val="19"/>
                <w:szCs w:val="19"/>
                <w:u w:val="single"/>
              </w:rPr>
            </w:pPr>
            <w:r w:rsidRPr="00392FC4">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392FC4" w:rsidRDefault="00CE18EA" w:rsidP="00D87849">
            <w:pPr>
              <w:spacing w:after="0" w:line="240" w:lineRule="auto"/>
              <w:jc w:val="both"/>
              <w:rPr>
                <w:rFonts w:ascii="Tahoma" w:hAnsi="Tahoma" w:cs="Tahoma"/>
                <w:color w:val="000000"/>
                <w:sz w:val="19"/>
                <w:szCs w:val="19"/>
                <w:u w:val="single"/>
              </w:rPr>
            </w:pPr>
          </w:p>
          <w:p w14:paraId="7D400F7B" w14:textId="77777777" w:rsidR="00CE18EA" w:rsidRPr="00392FC4"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392FC4">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392FC4" w:rsidRDefault="00CE18EA" w:rsidP="00D87849">
            <w:pPr>
              <w:spacing w:after="0" w:line="240" w:lineRule="auto"/>
              <w:ind w:firstLine="776"/>
              <w:jc w:val="both"/>
              <w:rPr>
                <w:rFonts w:ascii="Tahoma" w:hAnsi="Tahoma" w:cs="Tahoma"/>
                <w:sz w:val="19"/>
                <w:szCs w:val="19"/>
              </w:rPr>
            </w:pPr>
            <w:r w:rsidRPr="00392FC4">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392FC4" w:rsidRDefault="00CE18EA" w:rsidP="00D87849">
            <w:pPr>
              <w:spacing w:after="0" w:line="240" w:lineRule="auto"/>
              <w:ind w:firstLine="776"/>
              <w:jc w:val="both"/>
              <w:rPr>
                <w:rFonts w:ascii="Tahoma" w:hAnsi="Tahoma" w:cs="Tahoma"/>
                <w:spacing w:val="-3"/>
                <w:sz w:val="19"/>
                <w:szCs w:val="19"/>
              </w:rPr>
            </w:pPr>
            <w:r w:rsidRPr="00392FC4">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392FC4"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392FC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392FC4" w:rsidRDefault="00CE18EA" w:rsidP="00D87849">
            <w:pPr>
              <w:spacing w:after="0" w:line="240" w:lineRule="auto"/>
              <w:ind w:firstLine="776"/>
              <w:jc w:val="both"/>
              <w:rPr>
                <w:rFonts w:ascii="Tahoma" w:hAnsi="Tahoma" w:cs="Tahoma"/>
                <w:color w:val="000000"/>
                <w:sz w:val="19"/>
                <w:szCs w:val="19"/>
              </w:rPr>
            </w:pPr>
          </w:p>
          <w:p w14:paraId="111F6453" w14:textId="77777777" w:rsidR="00CE18EA" w:rsidRPr="00392FC4" w:rsidRDefault="00CE18EA" w:rsidP="00D87849">
            <w:pPr>
              <w:spacing w:after="0" w:line="240" w:lineRule="auto"/>
              <w:ind w:firstLine="776"/>
              <w:jc w:val="both"/>
              <w:rPr>
                <w:rFonts w:ascii="Tahoma" w:hAnsi="Tahoma" w:cs="Tahoma"/>
                <w:color w:val="000000"/>
                <w:sz w:val="19"/>
                <w:szCs w:val="19"/>
              </w:rPr>
            </w:pPr>
            <w:r w:rsidRPr="00392FC4">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392FC4" w:rsidRDefault="00CE18EA" w:rsidP="00D87849">
            <w:pPr>
              <w:spacing w:after="0" w:line="240" w:lineRule="auto"/>
              <w:jc w:val="both"/>
              <w:rPr>
                <w:rFonts w:ascii="Tahoma" w:hAnsi="Tahoma" w:cs="Tahoma"/>
                <w:color w:val="000000"/>
                <w:sz w:val="19"/>
                <w:szCs w:val="19"/>
              </w:rPr>
            </w:pPr>
          </w:p>
        </w:tc>
      </w:tr>
    </w:tbl>
    <w:p w14:paraId="33AE3DB1"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______________________ /_____________________/ ___________________</w:t>
      </w:r>
    </w:p>
    <w:p w14:paraId="3E817549" w14:textId="77777777" w:rsidR="00CE18EA" w:rsidRPr="00392FC4"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392FC4">
        <w:rPr>
          <w:rFonts w:ascii="Tahoma" w:hAnsi="Tahoma" w:cs="Tahoma"/>
          <w:sz w:val="19"/>
          <w:szCs w:val="19"/>
        </w:rPr>
        <w:t xml:space="preserve">(ФИО)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(должность)</w:t>
      </w:r>
      <w:r w:rsidRPr="00392FC4">
        <w:rPr>
          <w:rFonts w:ascii="Tahoma" w:hAnsi="Tahoma" w:cs="Tahoma"/>
          <w:sz w:val="19"/>
          <w:szCs w:val="19"/>
        </w:rPr>
        <w:tab/>
      </w:r>
      <w:r w:rsidRPr="00392FC4">
        <w:rPr>
          <w:rFonts w:ascii="Tahoma" w:hAnsi="Tahoma" w:cs="Tahoma"/>
          <w:sz w:val="19"/>
          <w:szCs w:val="19"/>
        </w:rPr>
        <w:tab/>
        <w:t>(подпись и печать)</w:t>
      </w:r>
    </w:p>
    <w:p w14:paraId="077D3E0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6CE156B1" w:rsidR="00CE18EA" w:rsidRPr="00392FC4" w:rsidRDefault="00BF0530" w:rsidP="00CE18EA">
      <w:pPr>
        <w:widowControl w:val="0"/>
        <w:autoSpaceDE w:val="0"/>
        <w:autoSpaceDN w:val="0"/>
        <w:adjustRightInd w:val="0"/>
        <w:spacing w:after="0" w:line="240" w:lineRule="auto"/>
        <w:ind w:firstLine="567"/>
        <w:jc w:val="both"/>
        <w:rPr>
          <w:rFonts w:ascii="Tahoma" w:hAnsi="Tahoma" w:cs="Tahoma"/>
          <w:sz w:val="19"/>
          <w:szCs w:val="19"/>
        </w:rPr>
      </w:pPr>
      <w:r>
        <w:rPr>
          <w:rFonts w:ascii="Tahoma" w:hAnsi="Tahoma" w:cs="Tahoma"/>
          <w:sz w:val="19"/>
          <w:szCs w:val="19"/>
        </w:rPr>
        <w:t>«____» ___________ 2023</w:t>
      </w:r>
      <w:r w:rsidR="00CE18EA" w:rsidRPr="00392FC4">
        <w:rPr>
          <w:rFonts w:ascii="Tahoma" w:hAnsi="Tahoma" w:cs="Tahoma"/>
          <w:sz w:val="19"/>
          <w:szCs w:val="19"/>
        </w:rPr>
        <w:t xml:space="preserve"> года</w:t>
      </w:r>
    </w:p>
    <w:p w14:paraId="449B19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 xml:space="preserve">           (дата заполнения)</w:t>
      </w:r>
      <w:r w:rsidRPr="00392FC4" w:rsidDel="001D218E">
        <w:rPr>
          <w:rFonts w:ascii="Tahoma" w:hAnsi="Tahoma" w:cs="Tahoma"/>
          <w:sz w:val="19"/>
          <w:szCs w:val="19"/>
        </w:rPr>
        <w:t xml:space="preserve"> </w:t>
      </w:r>
    </w:p>
    <w:p w14:paraId="0D1FC3D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Pr="00392FC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Pr="00392FC4" w:rsidRDefault="001C4023" w:rsidP="00D94419">
      <w:pPr>
        <w:spacing w:after="0"/>
        <w:ind w:left="709"/>
        <w:jc w:val="right"/>
        <w:rPr>
          <w:rFonts w:ascii="Tahoma" w:hAnsi="Tahoma" w:cs="Tahoma"/>
          <w:b/>
          <w:sz w:val="19"/>
          <w:szCs w:val="19"/>
        </w:rPr>
        <w:sectPr w:rsidR="001C4023" w:rsidRPr="00392FC4" w:rsidSect="002A5FD4">
          <w:pgSz w:w="11906" w:h="16838"/>
          <w:pgMar w:top="709" w:right="849" w:bottom="567" w:left="709" w:header="709" w:footer="709" w:gutter="0"/>
          <w:cols w:space="708"/>
          <w:docGrid w:linePitch="360"/>
        </w:sectPr>
      </w:pPr>
    </w:p>
    <w:p w14:paraId="4B9DEA96" w14:textId="67AE23B8" w:rsidR="00214518" w:rsidRPr="00F0799C" w:rsidRDefault="00043203" w:rsidP="00214518">
      <w:pPr>
        <w:pStyle w:val="af2"/>
        <w:tabs>
          <w:tab w:val="left" w:pos="851"/>
        </w:tabs>
        <w:ind w:left="851" w:hanging="851"/>
        <w:jc w:val="right"/>
        <w:rPr>
          <w:rFonts w:ascii="Tahoma" w:hAnsi="Tahoma" w:cs="Tahoma"/>
          <w:sz w:val="19"/>
          <w:szCs w:val="19"/>
        </w:rPr>
      </w:pPr>
      <w:r>
        <w:rPr>
          <w:rFonts w:ascii="Tahoma" w:hAnsi="Tahoma" w:cs="Tahoma"/>
          <w:b/>
          <w:sz w:val="19"/>
          <w:szCs w:val="19"/>
        </w:rPr>
        <w:lastRenderedPageBreak/>
        <w:t>Приложение № 2а</w:t>
      </w:r>
      <w:r w:rsidR="00214518" w:rsidRPr="00F0799C">
        <w:rPr>
          <w:rFonts w:ascii="Tahoma" w:hAnsi="Tahoma" w:cs="Tahoma"/>
          <w:sz w:val="19"/>
          <w:szCs w:val="19"/>
        </w:rPr>
        <w:t xml:space="preserve"> </w:t>
      </w:r>
      <w:r w:rsidR="00214518" w:rsidRPr="00F0799C">
        <w:rPr>
          <w:rFonts w:ascii="Tahoma" w:hAnsi="Tahoma" w:cs="Tahoma"/>
          <w:b/>
          <w:sz w:val="19"/>
          <w:szCs w:val="19"/>
        </w:rPr>
        <w:t>к Приглашению</w:t>
      </w:r>
    </w:p>
    <w:p w14:paraId="043D67A5" w14:textId="77777777" w:rsidR="00214518" w:rsidRPr="00F0799C" w:rsidRDefault="00214518" w:rsidP="00214518">
      <w:pPr>
        <w:pStyle w:val="af2"/>
        <w:tabs>
          <w:tab w:val="left" w:pos="851"/>
        </w:tabs>
        <w:rPr>
          <w:rFonts w:ascii="Tahoma" w:hAnsi="Tahoma" w:cs="Tahoma"/>
          <w:sz w:val="19"/>
          <w:szCs w:val="19"/>
          <w:highlight w:val="yellow"/>
        </w:rPr>
      </w:pPr>
    </w:p>
    <w:p w14:paraId="42BDCEAD" w14:textId="77777777" w:rsidR="00214518" w:rsidRPr="00214518" w:rsidRDefault="00214518" w:rsidP="00214518">
      <w:pPr>
        <w:pStyle w:val="af2"/>
        <w:jc w:val="center"/>
        <w:rPr>
          <w:rFonts w:ascii="Tahoma" w:hAnsi="Tahoma" w:cs="Tahoma"/>
          <w:b/>
          <w:sz w:val="19"/>
          <w:szCs w:val="19"/>
        </w:rPr>
      </w:pPr>
      <w:r w:rsidRPr="00214518">
        <w:rPr>
          <w:rFonts w:ascii="Tahoma" w:hAnsi="Tahoma" w:cs="Tahoma"/>
          <w:b/>
          <w:sz w:val="19"/>
          <w:szCs w:val="19"/>
        </w:rPr>
        <w:t>Форма для заполнения соответствия/несоответствия техническим требованиям</w:t>
      </w:r>
    </w:p>
    <w:p w14:paraId="06AEA35C" w14:textId="77777777" w:rsidR="00214518" w:rsidRPr="00214518" w:rsidRDefault="00214518" w:rsidP="00214518">
      <w:pPr>
        <w:pStyle w:val="af2"/>
        <w:jc w:val="center"/>
        <w:rPr>
          <w:rFonts w:ascii="Tahoma" w:hAnsi="Tahoma" w:cs="Tahoma"/>
          <w:b/>
          <w:color w:val="000000"/>
          <w:sz w:val="19"/>
          <w:szCs w:val="19"/>
        </w:rPr>
      </w:pPr>
      <w:r w:rsidRPr="00214518">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74BDB219" w14:textId="77777777" w:rsidR="00214518" w:rsidRPr="00214518" w:rsidRDefault="00214518" w:rsidP="00214518">
      <w:pPr>
        <w:pStyle w:val="af2"/>
        <w:rPr>
          <w:rFonts w:ascii="Tahoma" w:hAnsi="Tahoma" w:cs="Tahoma"/>
          <w:sz w:val="19"/>
          <w:szCs w:val="19"/>
        </w:rPr>
      </w:pPr>
      <w:r w:rsidRPr="00214518">
        <w:rPr>
          <w:rFonts w:ascii="Tahoma" w:hAnsi="Tahoma" w:cs="Tahoma"/>
          <w:sz w:val="19"/>
          <w:szCs w:val="19"/>
        </w:rPr>
        <w:t xml:space="preserve"> </w:t>
      </w:r>
    </w:p>
    <w:tbl>
      <w:tblPr>
        <w:tblStyle w:val="a8"/>
        <w:tblW w:w="11199" w:type="dxa"/>
        <w:tblInd w:w="-431" w:type="dxa"/>
        <w:tblLook w:val="04A0" w:firstRow="1" w:lastRow="0" w:firstColumn="1" w:lastColumn="0" w:noHBand="0" w:noVBand="1"/>
      </w:tblPr>
      <w:tblGrid>
        <w:gridCol w:w="471"/>
        <w:gridCol w:w="5342"/>
        <w:gridCol w:w="3402"/>
        <w:gridCol w:w="1984"/>
      </w:tblGrid>
      <w:tr w:rsidR="00214518" w:rsidRPr="00214518" w14:paraId="2A748354" w14:textId="77777777" w:rsidTr="007F226B">
        <w:tc>
          <w:tcPr>
            <w:tcW w:w="471" w:type="dxa"/>
            <w:tcBorders>
              <w:right w:val="single" w:sz="4" w:space="0" w:color="auto"/>
            </w:tcBorders>
            <w:shd w:val="clear" w:color="auto" w:fill="92D050"/>
          </w:tcPr>
          <w:p w14:paraId="2C665355" w14:textId="77777777" w:rsidR="00214518" w:rsidRPr="00214518" w:rsidRDefault="00214518" w:rsidP="00214518">
            <w:pPr>
              <w:pStyle w:val="af2"/>
              <w:rPr>
                <w:rFonts w:ascii="Tahoma" w:hAnsi="Tahoma" w:cs="Tahoma"/>
                <w:b/>
                <w:sz w:val="19"/>
                <w:szCs w:val="19"/>
              </w:rPr>
            </w:pPr>
            <w:r w:rsidRPr="00214518">
              <w:rPr>
                <w:rFonts w:ascii="Tahoma" w:hAnsi="Tahoma" w:cs="Tahoma"/>
                <w:b/>
                <w:sz w:val="19"/>
                <w:szCs w:val="19"/>
              </w:rPr>
              <w:t>№</w:t>
            </w:r>
          </w:p>
        </w:tc>
        <w:tc>
          <w:tcPr>
            <w:tcW w:w="5342" w:type="dxa"/>
            <w:tcBorders>
              <w:left w:val="single" w:sz="4" w:space="0" w:color="auto"/>
            </w:tcBorders>
            <w:shd w:val="clear" w:color="auto" w:fill="92D050"/>
          </w:tcPr>
          <w:p w14:paraId="6C97AD3B" w14:textId="77777777" w:rsidR="00214518" w:rsidRPr="00214518" w:rsidRDefault="00214518" w:rsidP="00EF0D57">
            <w:pPr>
              <w:pStyle w:val="af2"/>
              <w:jc w:val="center"/>
              <w:rPr>
                <w:rFonts w:ascii="Tahoma" w:hAnsi="Tahoma" w:cs="Tahoma"/>
                <w:b/>
                <w:sz w:val="19"/>
                <w:szCs w:val="19"/>
              </w:rPr>
            </w:pPr>
            <w:r w:rsidRPr="00214518">
              <w:rPr>
                <w:rFonts w:ascii="Tahoma" w:hAnsi="Tahoma" w:cs="Tahoma"/>
                <w:b/>
                <w:sz w:val="19"/>
                <w:szCs w:val="19"/>
              </w:rPr>
              <w:t>Наименование услуг</w:t>
            </w:r>
          </w:p>
        </w:tc>
        <w:tc>
          <w:tcPr>
            <w:tcW w:w="3402" w:type="dxa"/>
            <w:shd w:val="clear" w:color="auto" w:fill="92D050"/>
          </w:tcPr>
          <w:p w14:paraId="11DDA9F8" w14:textId="77777777" w:rsidR="00214518" w:rsidRPr="00214518" w:rsidRDefault="00214518" w:rsidP="00EF0D57">
            <w:pPr>
              <w:pStyle w:val="af2"/>
              <w:jc w:val="center"/>
              <w:rPr>
                <w:rFonts w:ascii="Tahoma" w:hAnsi="Tahoma" w:cs="Tahoma"/>
                <w:b/>
                <w:sz w:val="19"/>
                <w:szCs w:val="19"/>
              </w:rPr>
            </w:pPr>
            <w:r w:rsidRPr="00214518">
              <w:rPr>
                <w:rFonts w:ascii="Tahoma" w:hAnsi="Tahoma" w:cs="Tahoma"/>
                <w:b/>
                <w:sz w:val="19"/>
                <w:szCs w:val="19"/>
              </w:rPr>
              <w:t>Подробное описание услуг</w:t>
            </w:r>
          </w:p>
        </w:tc>
        <w:tc>
          <w:tcPr>
            <w:tcW w:w="1984" w:type="dxa"/>
            <w:shd w:val="clear" w:color="auto" w:fill="92D050"/>
          </w:tcPr>
          <w:p w14:paraId="7FCE5A8B" w14:textId="77777777" w:rsidR="00214518" w:rsidRPr="00214518" w:rsidRDefault="00214518" w:rsidP="00EF0D57">
            <w:pPr>
              <w:pStyle w:val="af2"/>
              <w:jc w:val="center"/>
              <w:rPr>
                <w:rFonts w:ascii="Tahoma" w:hAnsi="Tahoma" w:cs="Tahoma"/>
                <w:b/>
                <w:sz w:val="19"/>
                <w:szCs w:val="19"/>
              </w:rPr>
            </w:pPr>
            <w:r w:rsidRPr="00214518">
              <w:rPr>
                <w:rFonts w:ascii="Tahoma" w:hAnsi="Tahoma" w:cs="Tahoma"/>
                <w:b/>
                <w:sz w:val="19"/>
                <w:szCs w:val="19"/>
              </w:rPr>
              <w:t>Примечание</w:t>
            </w:r>
          </w:p>
        </w:tc>
      </w:tr>
      <w:tr w:rsidR="00214518" w:rsidRPr="00214518" w14:paraId="655B6FC0" w14:textId="77777777" w:rsidTr="007F226B">
        <w:tc>
          <w:tcPr>
            <w:tcW w:w="471" w:type="dxa"/>
            <w:tcBorders>
              <w:right w:val="single" w:sz="4" w:space="0" w:color="auto"/>
            </w:tcBorders>
            <w:shd w:val="clear" w:color="auto" w:fill="92D050"/>
          </w:tcPr>
          <w:p w14:paraId="52DEF8AB" w14:textId="77777777" w:rsidR="00214518" w:rsidRPr="00214518" w:rsidRDefault="00214518" w:rsidP="00214518">
            <w:pPr>
              <w:pStyle w:val="af2"/>
              <w:rPr>
                <w:rFonts w:ascii="Tahoma" w:hAnsi="Tahoma" w:cs="Tahoma"/>
                <w:b/>
                <w:sz w:val="19"/>
                <w:szCs w:val="19"/>
              </w:rPr>
            </w:pPr>
          </w:p>
        </w:tc>
        <w:tc>
          <w:tcPr>
            <w:tcW w:w="10728" w:type="dxa"/>
            <w:gridSpan w:val="3"/>
            <w:tcBorders>
              <w:left w:val="single" w:sz="4" w:space="0" w:color="auto"/>
            </w:tcBorders>
            <w:shd w:val="clear" w:color="auto" w:fill="92D050"/>
          </w:tcPr>
          <w:p w14:paraId="4EF69914" w14:textId="4F7FF966" w:rsidR="00214518" w:rsidRPr="00214518" w:rsidRDefault="00214518" w:rsidP="00EF0D57">
            <w:pPr>
              <w:pStyle w:val="af2"/>
              <w:jc w:val="center"/>
              <w:rPr>
                <w:rFonts w:ascii="Tahoma" w:eastAsia="Calibri" w:hAnsi="Tahoma" w:cs="Tahoma"/>
                <w:b/>
                <w:sz w:val="19"/>
                <w:szCs w:val="19"/>
              </w:rPr>
            </w:pPr>
            <w:r w:rsidRPr="00214518">
              <w:rPr>
                <w:rFonts w:ascii="Tahoma" w:eastAsia="Calibri" w:hAnsi="Tahoma" w:cs="Tahoma"/>
                <w:b/>
                <w:sz w:val="19"/>
                <w:szCs w:val="19"/>
              </w:rPr>
              <w:t xml:space="preserve">Требования к услуге доступа в сеть Интернет </w:t>
            </w:r>
            <w:r w:rsidR="00EF0D57" w:rsidRPr="00EF0D57">
              <w:rPr>
                <w:rFonts w:ascii="Tahoma" w:hAnsi="Tahoma" w:cs="Tahoma"/>
                <w:b/>
                <w:color w:val="000000"/>
                <w:sz w:val="18"/>
                <w:szCs w:val="18"/>
              </w:rPr>
              <w:t>по каналу передачи данных 140-190 Гбит/сек</w:t>
            </w:r>
          </w:p>
        </w:tc>
      </w:tr>
      <w:tr w:rsidR="00EF0D57" w:rsidRPr="00214518" w14:paraId="3046E1D6" w14:textId="77777777" w:rsidTr="007F226B">
        <w:tc>
          <w:tcPr>
            <w:tcW w:w="471" w:type="dxa"/>
            <w:tcBorders>
              <w:right w:val="single" w:sz="4" w:space="0" w:color="auto"/>
            </w:tcBorders>
          </w:tcPr>
          <w:p w14:paraId="7FDB10A2"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w:t>
            </w:r>
          </w:p>
        </w:tc>
        <w:tc>
          <w:tcPr>
            <w:tcW w:w="5342" w:type="dxa"/>
            <w:tcBorders>
              <w:left w:val="single" w:sz="4" w:space="0" w:color="auto"/>
            </w:tcBorders>
            <w:vAlign w:val="center"/>
          </w:tcPr>
          <w:p w14:paraId="121A08AC" w14:textId="4E235366"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Ежемесячный коэффициент доступности сети Интернет – 99,9%</w:t>
            </w:r>
          </w:p>
        </w:tc>
        <w:tc>
          <w:tcPr>
            <w:tcW w:w="3402" w:type="dxa"/>
          </w:tcPr>
          <w:p w14:paraId="0BCB5EAB"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13FB71BB" w14:textId="77777777" w:rsidR="00EF0D57" w:rsidRPr="00214518" w:rsidRDefault="00EF0D57" w:rsidP="00EF0D57">
            <w:pPr>
              <w:pStyle w:val="af2"/>
              <w:rPr>
                <w:rFonts w:ascii="Tahoma" w:hAnsi="Tahoma" w:cs="Tahoma"/>
                <w:sz w:val="19"/>
                <w:szCs w:val="19"/>
              </w:rPr>
            </w:pPr>
          </w:p>
        </w:tc>
      </w:tr>
      <w:tr w:rsidR="00EF0D57" w:rsidRPr="00214518" w14:paraId="0F2867F9" w14:textId="77777777" w:rsidTr="007F226B">
        <w:tc>
          <w:tcPr>
            <w:tcW w:w="471" w:type="dxa"/>
            <w:tcBorders>
              <w:right w:val="single" w:sz="4" w:space="0" w:color="auto"/>
            </w:tcBorders>
          </w:tcPr>
          <w:p w14:paraId="2A528C7C"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2</w:t>
            </w:r>
          </w:p>
        </w:tc>
        <w:tc>
          <w:tcPr>
            <w:tcW w:w="5342" w:type="dxa"/>
            <w:tcBorders>
              <w:left w:val="single" w:sz="4" w:space="0" w:color="auto"/>
            </w:tcBorders>
            <w:vAlign w:val="center"/>
          </w:tcPr>
          <w:p w14:paraId="3BE43E4C" w14:textId="3C4353DC"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 xml:space="preserve">Тип интерфейса – Ethernet, 4х100 Гбит/сек </w:t>
            </w:r>
          </w:p>
        </w:tc>
        <w:tc>
          <w:tcPr>
            <w:tcW w:w="3402" w:type="dxa"/>
          </w:tcPr>
          <w:p w14:paraId="3E36CDDD"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57847279"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40C47706" w14:textId="77777777" w:rsidTr="007F226B">
        <w:tc>
          <w:tcPr>
            <w:tcW w:w="471" w:type="dxa"/>
            <w:tcBorders>
              <w:right w:val="single" w:sz="4" w:space="0" w:color="auto"/>
            </w:tcBorders>
          </w:tcPr>
          <w:p w14:paraId="1C297109"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3</w:t>
            </w:r>
          </w:p>
        </w:tc>
        <w:tc>
          <w:tcPr>
            <w:tcW w:w="5342" w:type="dxa"/>
            <w:tcBorders>
              <w:left w:val="single" w:sz="4" w:space="0" w:color="auto"/>
            </w:tcBorders>
            <w:vAlign w:val="center"/>
          </w:tcPr>
          <w:p w14:paraId="7CE214DF" w14:textId="7DF4F6A9"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Протокол маршрутизации – BGP v.4</w:t>
            </w:r>
          </w:p>
        </w:tc>
        <w:tc>
          <w:tcPr>
            <w:tcW w:w="3402" w:type="dxa"/>
          </w:tcPr>
          <w:p w14:paraId="0847AE78"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40FCE405"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1DDB84D8" w14:textId="77777777" w:rsidTr="007F226B">
        <w:tc>
          <w:tcPr>
            <w:tcW w:w="471" w:type="dxa"/>
            <w:tcBorders>
              <w:right w:val="single" w:sz="4" w:space="0" w:color="auto"/>
            </w:tcBorders>
          </w:tcPr>
          <w:p w14:paraId="4C16E789"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4</w:t>
            </w:r>
          </w:p>
        </w:tc>
        <w:tc>
          <w:tcPr>
            <w:tcW w:w="5342" w:type="dxa"/>
            <w:tcBorders>
              <w:left w:val="single" w:sz="4" w:space="0" w:color="auto"/>
            </w:tcBorders>
            <w:vAlign w:val="center"/>
          </w:tcPr>
          <w:p w14:paraId="25BD621D" w14:textId="39A7A622"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Поддержка протоколов IPv4, IPv6</w:t>
            </w:r>
          </w:p>
        </w:tc>
        <w:tc>
          <w:tcPr>
            <w:tcW w:w="3402" w:type="dxa"/>
          </w:tcPr>
          <w:p w14:paraId="6D69C93A"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0E5995FB"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3027994B" w14:textId="77777777" w:rsidTr="007F226B">
        <w:tc>
          <w:tcPr>
            <w:tcW w:w="471" w:type="dxa"/>
            <w:tcBorders>
              <w:right w:val="single" w:sz="4" w:space="0" w:color="auto"/>
            </w:tcBorders>
          </w:tcPr>
          <w:p w14:paraId="098410F6"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5</w:t>
            </w:r>
          </w:p>
        </w:tc>
        <w:tc>
          <w:tcPr>
            <w:tcW w:w="5342" w:type="dxa"/>
            <w:tcBorders>
              <w:left w:val="single" w:sz="4" w:space="0" w:color="auto"/>
            </w:tcBorders>
            <w:vAlign w:val="center"/>
          </w:tcPr>
          <w:p w14:paraId="2A8B7394" w14:textId="6F9D4030"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Поддержка протокола обнаружения недоступности удаленной точки (peer) - BFD</w:t>
            </w:r>
          </w:p>
        </w:tc>
        <w:tc>
          <w:tcPr>
            <w:tcW w:w="3402" w:type="dxa"/>
          </w:tcPr>
          <w:p w14:paraId="42DDAFCF" w14:textId="77777777" w:rsidR="00EF0D57" w:rsidRPr="00214518" w:rsidRDefault="00EF0D57" w:rsidP="00EF0D57">
            <w:pPr>
              <w:pStyle w:val="af2"/>
              <w:jc w:val="center"/>
              <w:rPr>
                <w:rFonts w:ascii="Tahoma" w:eastAsia="Calibri" w:hAnsi="Tahoma" w:cs="Tahoma"/>
                <w:i/>
                <w:color w:val="BFBFBF"/>
                <w:sz w:val="19"/>
                <w:szCs w:val="19"/>
              </w:rPr>
            </w:pPr>
          </w:p>
          <w:p w14:paraId="4DAE7722"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391D3283"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506C472B" w14:textId="77777777" w:rsidTr="007F226B">
        <w:tc>
          <w:tcPr>
            <w:tcW w:w="471" w:type="dxa"/>
            <w:tcBorders>
              <w:right w:val="single" w:sz="4" w:space="0" w:color="auto"/>
            </w:tcBorders>
          </w:tcPr>
          <w:p w14:paraId="7A309395"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6</w:t>
            </w:r>
          </w:p>
        </w:tc>
        <w:tc>
          <w:tcPr>
            <w:tcW w:w="5342" w:type="dxa"/>
            <w:tcBorders>
              <w:left w:val="single" w:sz="4" w:space="0" w:color="auto"/>
            </w:tcBorders>
            <w:vAlign w:val="center"/>
          </w:tcPr>
          <w:p w14:paraId="349AA3F4" w14:textId="7EB46978" w:rsidR="00EF0D57" w:rsidRPr="00EF0D57" w:rsidRDefault="00EF0D57" w:rsidP="00EF0D57">
            <w:pPr>
              <w:pStyle w:val="af2"/>
              <w:rPr>
                <w:rFonts w:ascii="Tahoma" w:hAnsi="Tahoma" w:cs="Tahoma"/>
                <w:sz w:val="19"/>
                <w:szCs w:val="19"/>
              </w:rPr>
            </w:pPr>
            <w:r w:rsidRPr="00EF0D57">
              <w:rPr>
                <w:rFonts w:ascii="Tahoma" w:hAnsi="Tahoma" w:cs="Tahoma"/>
                <w:sz w:val="19"/>
                <w:szCs w:val="19"/>
              </w:rPr>
              <w:t>Обеспечение 24/7 (круглосуточно) доступа к собственному</w:t>
            </w:r>
            <w:r w:rsidRPr="00EF0D57">
              <w:rPr>
                <w:sz w:val="19"/>
                <w:szCs w:val="19"/>
              </w:rPr>
              <w:t xml:space="preserve"> </w:t>
            </w:r>
            <w:r w:rsidRPr="00EF0D57">
              <w:rPr>
                <w:rFonts w:ascii="Tahoma" w:hAnsi="Tahoma" w:cs="Tahoma"/>
                <w:sz w:val="19"/>
                <w:szCs w:val="19"/>
                <w:lang w:val="en-US"/>
              </w:rPr>
              <w:t>Content</w:t>
            </w:r>
            <w:r w:rsidRPr="00EF0D57">
              <w:rPr>
                <w:rFonts w:ascii="Tahoma" w:hAnsi="Tahoma" w:cs="Tahoma"/>
                <w:sz w:val="19"/>
                <w:szCs w:val="19"/>
              </w:rPr>
              <w:t xml:space="preserve"> </w:t>
            </w:r>
            <w:r w:rsidRPr="00EF0D57">
              <w:rPr>
                <w:rFonts w:ascii="Tahoma" w:hAnsi="Tahoma" w:cs="Tahoma"/>
                <w:sz w:val="19"/>
                <w:szCs w:val="19"/>
                <w:lang w:val="en-US"/>
              </w:rPr>
              <w:t>Delivery</w:t>
            </w:r>
            <w:r w:rsidRPr="00EF0D57">
              <w:rPr>
                <w:rFonts w:ascii="Tahoma" w:hAnsi="Tahoma" w:cs="Tahoma"/>
                <w:sz w:val="19"/>
                <w:szCs w:val="19"/>
              </w:rPr>
              <w:t xml:space="preserve"> </w:t>
            </w:r>
            <w:r w:rsidRPr="00EF0D57">
              <w:rPr>
                <w:rFonts w:ascii="Tahoma" w:hAnsi="Tahoma" w:cs="Tahoma"/>
                <w:sz w:val="19"/>
                <w:szCs w:val="19"/>
                <w:lang w:val="en-US"/>
              </w:rPr>
              <w:t>Network</w:t>
            </w:r>
            <w:r w:rsidRPr="00EF0D57">
              <w:rPr>
                <w:rFonts w:ascii="Tahoma" w:hAnsi="Tahoma" w:cs="Tahoma"/>
                <w:sz w:val="19"/>
                <w:szCs w:val="19"/>
              </w:rPr>
              <w:t xml:space="preserve"> (</w:t>
            </w:r>
            <w:r w:rsidRPr="00EF0D57">
              <w:rPr>
                <w:rFonts w:ascii="Tahoma" w:hAnsi="Tahoma" w:cs="Tahoma"/>
                <w:sz w:val="19"/>
                <w:szCs w:val="19"/>
                <w:lang w:val="en-US"/>
              </w:rPr>
              <w:t>CDN</w:t>
            </w:r>
            <w:r w:rsidRPr="00EF0D57">
              <w:rPr>
                <w:rFonts w:ascii="Tahoma" w:hAnsi="Tahoma" w:cs="Tahoma"/>
                <w:sz w:val="19"/>
                <w:szCs w:val="19"/>
              </w:rPr>
              <w:t xml:space="preserve">) оборудованию с контентом </w:t>
            </w:r>
            <w:r w:rsidRPr="00EF0D57">
              <w:rPr>
                <w:rFonts w:ascii="Tahoma" w:hAnsi="Tahoma" w:cs="Tahoma"/>
                <w:sz w:val="19"/>
                <w:szCs w:val="19"/>
                <w:lang w:val="en-US"/>
              </w:rPr>
              <w:t>Meta</w:t>
            </w:r>
            <w:r w:rsidRPr="00EF0D57">
              <w:rPr>
                <w:rFonts w:ascii="Tahoma" w:hAnsi="Tahoma" w:cs="Tahoma"/>
                <w:sz w:val="19"/>
                <w:szCs w:val="19"/>
              </w:rPr>
              <w:t>/</w:t>
            </w:r>
            <w:r w:rsidRPr="00EF0D57">
              <w:rPr>
                <w:rFonts w:ascii="Tahoma" w:hAnsi="Tahoma" w:cs="Tahoma"/>
                <w:sz w:val="19"/>
                <w:szCs w:val="19"/>
                <w:lang w:val="en-US"/>
              </w:rPr>
              <w:t>Facebook</w:t>
            </w:r>
            <w:r w:rsidRPr="00EF0D57">
              <w:rPr>
                <w:rFonts w:ascii="Tahoma" w:hAnsi="Tahoma" w:cs="Tahoma"/>
                <w:sz w:val="19"/>
                <w:szCs w:val="19"/>
              </w:rPr>
              <w:t xml:space="preserve">, </w:t>
            </w:r>
            <w:r w:rsidRPr="00EF0D57">
              <w:rPr>
                <w:rFonts w:ascii="Tahoma" w:hAnsi="Tahoma" w:cs="Tahoma"/>
                <w:sz w:val="19"/>
                <w:szCs w:val="19"/>
                <w:lang w:val="en-US"/>
              </w:rPr>
              <w:t>MAIL</w:t>
            </w:r>
            <w:r w:rsidRPr="00EF0D57">
              <w:rPr>
                <w:rFonts w:ascii="Tahoma" w:hAnsi="Tahoma" w:cs="Tahoma"/>
                <w:sz w:val="19"/>
                <w:szCs w:val="19"/>
              </w:rPr>
              <w:t>.</w:t>
            </w:r>
            <w:r w:rsidRPr="00EF0D57">
              <w:rPr>
                <w:rFonts w:ascii="Tahoma" w:hAnsi="Tahoma" w:cs="Tahoma"/>
                <w:sz w:val="19"/>
                <w:szCs w:val="19"/>
                <w:lang w:val="en-US"/>
              </w:rPr>
              <w:t>RU</w:t>
            </w:r>
            <w:r w:rsidRPr="00EF0D57">
              <w:rPr>
                <w:rFonts w:ascii="Tahoma" w:hAnsi="Tahoma" w:cs="Tahoma"/>
                <w:sz w:val="19"/>
                <w:szCs w:val="19"/>
              </w:rPr>
              <w:t xml:space="preserve">, </w:t>
            </w:r>
            <w:r w:rsidRPr="00EF0D57">
              <w:rPr>
                <w:rFonts w:ascii="Tahoma" w:hAnsi="Tahoma" w:cs="Tahoma"/>
                <w:sz w:val="19"/>
                <w:szCs w:val="19"/>
                <w:lang w:val="en-US"/>
              </w:rPr>
              <w:t>Google</w:t>
            </w:r>
            <w:r w:rsidRPr="00EF0D57">
              <w:rPr>
                <w:rFonts w:ascii="Tahoma" w:hAnsi="Tahoma" w:cs="Tahoma"/>
                <w:sz w:val="19"/>
                <w:szCs w:val="19"/>
              </w:rPr>
              <w:t xml:space="preserve">, </w:t>
            </w:r>
            <w:r w:rsidRPr="00EF0D57">
              <w:rPr>
                <w:rFonts w:ascii="Tahoma" w:hAnsi="Tahoma" w:cs="Tahoma"/>
                <w:sz w:val="19"/>
                <w:szCs w:val="19"/>
                <w:lang w:val="en-US"/>
              </w:rPr>
              <w:t>Tik</w:t>
            </w:r>
            <w:r w:rsidRPr="00EF0D57">
              <w:rPr>
                <w:rFonts w:ascii="Tahoma" w:hAnsi="Tahoma" w:cs="Tahoma"/>
                <w:sz w:val="19"/>
                <w:szCs w:val="19"/>
              </w:rPr>
              <w:t>-</w:t>
            </w:r>
            <w:r w:rsidRPr="00EF0D57">
              <w:rPr>
                <w:rFonts w:ascii="Tahoma" w:hAnsi="Tahoma" w:cs="Tahoma"/>
                <w:sz w:val="19"/>
                <w:szCs w:val="19"/>
                <w:lang w:val="en-US"/>
              </w:rPr>
              <w:t>Tok</w:t>
            </w:r>
            <w:r w:rsidRPr="00EF0D57" w:rsidDel="002D0D5C">
              <w:rPr>
                <w:rFonts w:ascii="Tahoma" w:hAnsi="Tahoma" w:cs="Tahoma"/>
                <w:sz w:val="19"/>
                <w:szCs w:val="19"/>
              </w:rPr>
              <w:t xml:space="preserve"> </w:t>
            </w:r>
          </w:p>
        </w:tc>
        <w:tc>
          <w:tcPr>
            <w:tcW w:w="3402" w:type="dxa"/>
          </w:tcPr>
          <w:p w14:paraId="2B90A5FA" w14:textId="77777777" w:rsidR="00EF0D57" w:rsidRPr="00214518" w:rsidRDefault="00EF0D57" w:rsidP="00EF0D57">
            <w:pPr>
              <w:pStyle w:val="af2"/>
              <w:jc w:val="center"/>
              <w:rPr>
                <w:rFonts w:ascii="Tahoma" w:eastAsia="Calibri" w:hAnsi="Tahoma" w:cs="Tahoma"/>
                <w:i/>
                <w:color w:val="BFBFBF"/>
                <w:sz w:val="19"/>
                <w:szCs w:val="19"/>
              </w:rPr>
            </w:pPr>
          </w:p>
          <w:p w14:paraId="673C3598"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0BE0F6E4"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1AC8F6A7" w14:textId="77777777" w:rsidTr="007F226B">
        <w:tc>
          <w:tcPr>
            <w:tcW w:w="471" w:type="dxa"/>
            <w:tcBorders>
              <w:right w:val="single" w:sz="4" w:space="0" w:color="auto"/>
            </w:tcBorders>
          </w:tcPr>
          <w:p w14:paraId="64F31B41"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7</w:t>
            </w:r>
          </w:p>
        </w:tc>
        <w:tc>
          <w:tcPr>
            <w:tcW w:w="5342" w:type="dxa"/>
            <w:tcBorders>
              <w:left w:val="single" w:sz="4" w:space="0" w:color="auto"/>
            </w:tcBorders>
            <w:vAlign w:val="center"/>
          </w:tcPr>
          <w:p w14:paraId="5D697643" w14:textId="6A3F207E"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 xml:space="preserve">Обновление префиксов BGP, наличие </w:t>
            </w:r>
            <w:r w:rsidRPr="00EF0D57">
              <w:rPr>
                <w:rFonts w:ascii="Tahoma" w:eastAsia="Calibri" w:hAnsi="Tahoma" w:cs="Tahoma"/>
                <w:sz w:val="19"/>
                <w:szCs w:val="19"/>
                <w:lang w:val="en-US"/>
              </w:rPr>
              <w:t>BGP</w:t>
            </w:r>
            <w:r w:rsidRPr="00EF0D57">
              <w:rPr>
                <w:rFonts w:ascii="Tahoma" w:eastAsia="Calibri" w:hAnsi="Tahoma" w:cs="Tahoma"/>
                <w:sz w:val="19"/>
                <w:szCs w:val="19"/>
              </w:rPr>
              <w:t xml:space="preserve"> looking-glass</w:t>
            </w:r>
          </w:p>
        </w:tc>
        <w:tc>
          <w:tcPr>
            <w:tcW w:w="3402" w:type="dxa"/>
          </w:tcPr>
          <w:p w14:paraId="31EAC687"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16CEE8E2"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79F7E3F4" w14:textId="77777777" w:rsidTr="007F226B">
        <w:tc>
          <w:tcPr>
            <w:tcW w:w="471" w:type="dxa"/>
            <w:tcBorders>
              <w:right w:val="single" w:sz="4" w:space="0" w:color="auto"/>
            </w:tcBorders>
          </w:tcPr>
          <w:p w14:paraId="2AAB2243"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8</w:t>
            </w:r>
          </w:p>
        </w:tc>
        <w:tc>
          <w:tcPr>
            <w:tcW w:w="5342" w:type="dxa"/>
            <w:tcBorders>
              <w:left w:val="single" w:sz="4" w:space="0" w:color="auto"/>
            </w:tcBorders>
            <w:vAlign w:val="center"/>
          </w:tcPr>
          <w:p w14:paraId="024E23A9" w14:textId="12CE8460"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 xml:space="preserve">Отсутствие фильтрации (ограничений доступа) по </w:t>
            </w:r>
            <w:r w:rsidRPr="00EF0D57">
              <w:rPr>
                <w:rFonts w:ascii="Tahoma" w:eastAsia="Calibri" w:hAnsi="Tahoma" w:cs="Tahoma"/>
                <w:sz w:val="19"/>
                <w:szCs w:val="19"/>
                <w:lang w:val="en-US"/>
              </w:rPr>
              <w:t>IP</w:t>
            </w:r>
            <w:r w:rsidRPr="00EF0D57">
              <w:rPr>
                <w:rFonts w:ascii="Tahoma" w:eastAsia="Calibri" w:hAnsi="Tahoma" w:cs="Tahoma"/>
                <w:sz w:val="19"/>
                <w:szCs w:val="19"/>
              </w:rPr>
              <w:t xml:space="preserve">-адресу, </w:t>
            </w:r>
            <w:r w:rsidRPr="00EF0D57">
              <w:rPr>
                <w:rFonts w:ascii="Tahoma" w:eastAsia="Calibri" w:hAnsi="Tahoma" w:cs="Tahoma"/>
                <w:sz w:val="19"/>
                <w:szCs w:val="19"/>
                <w:lang w:val="en-US"/>
              </w:rPr>
              <w:t>IP</w:t>
            </w:r>
            <w:r w:rsidRPr="00EF0D57">
              <w:rPr>
                <w:rFonts w:ascii="Tahoma" w:eastAsia="Calibri" w:hAnsi="Tahoma" w:cs="Tahoma"/>
                <w:sz w:val="19"/>
                <w:szCs w:val="19"/>
              </w:rPr>
              <w:t>-сети, доменному имени, и возможность пропуска более одной ASN (автономная система)</w:t>
            </w:r>
          </w:p>
        </w:tc>
        <w:tc>
          <w:tcPr>
            <w:tcW w:w="3402" w:type="dxa"/>
          </w:tcPr>
          <w:p w14:paraId="0ABAAA2B" w14:textId="77777777" w:rsidR="00EF0D57" w:rsidRPr="00214518" w:rsidRDefault="00EF0D57" w:rsidP="00EF0D57">
            <w:pPr>
              <w:pStyle w:val="af2"/>
              <w:jc w:val="center"/>
              <w:rPr>
                <w:rFonts w:ascii="Tahoma" w:eastAsia="Calibri" w:hAnsi="Tahoma" w:cs="Tahoma"/>
                <w:i/>
                <w:color w:val="BFBFBF"/>
                <w:sz w:val="19"/>
                <w:szCs w:val="19"/>
              </w:rPr>
            </w:pPr>
          </w:p>
          <w:p w14:paraId="361EE7B3" w14:textId="77777777" w:rsidR="00EF0D57" w:rsidRPr="00214518" w:rsidRDefault="00EF0D57" w:rsidP="00EF0D57">
            <w:pPr>
              <w:pStyle w:val="af2"/>
              <w:jc w:val="center"/>
              <w:rPr>
                <w:rFonts w:ascii="Tahoma" w:eastAsia="Calibri" w:hAnsi="Tahoma" w:cs="Tahoma"/>
                <w:i/>
                <w:color w:val="BFBFBF"/>
                <w:sz w:val="19"/>
                <w:szCs w:val="19"/>
              </w:rPr>
            </w:pPr>
          </w:p>
          <w:p w14:paraId="5AAB91B6"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0301DFEB"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6066666E" w14:textId="77777777" w:rsidTr="007F226B">
        <w:tc>
          <w:tcPr>
            <w:tcW w:w="471" w:type="dxa"/>
            <w:tcBorders>
              <w:right w:val="single" w:sz="4" w:space="0" w:color="auto"/>
            </w:tcBorders>
          </w:tcPr>
          <w:p w14:paraId="35F10094"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9</w:t>
            </w:r>
          </w:p>
        </w:tc>
        <w:tc>
          <w:tcPr>
            <w:tcW w:w="5342" w:type="dxa"/>
            <w:tcBorders>
              <w:left w:val="single" w:sz="4" w:space="0" w:color="auto"/>
            </w:tcBorders>
            <w:vAlign w:val="center"/>
          </w:tcPr>
          <w:p w14:paraId="79AFFEC3" w14:textId="17B9215B"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 xml:space="preserve">Обязательно наличие периодического ежесуточного автоматического обновления префикс-листов по БД </w:t>
            </w:r>
            <w:r w:rsidRPr="00EF0D57">
              <w:rPr>
                <w:rFonts w:ascii="Tahoma" w:eastAsia="Calibri" w:hAnsi="Tahoma" w:cs="Tahoma"/>
                <w:sz w:val="19"/>
                <w:szCs w:val="19"/>
                <w:lang w:val="en-US"/>
              </w:rPr>
              <w:t>RIPE</w:t>
            </w:r>
            <w:r w:rsidRPr="00EF0D57">
              <w:rPr>
                <w:rFonts w:ascii="Tahoma" w:eastAsia="Calibri" w:hAnsi="Tahoma" w:cs="Tahoma"/>
                <w:sz w:val="19"/>
                <w:szCs w:val="19"/>
              </w:rPr>
              <w:t xml:space="preserve"> </w:t>
            </w:r>
            <w:r w:rsidRPr="00EF0D57">
              <w:rPr>
                <w:rFonts w:ascii="Tahoma" w:eastAsia="Calibri" w:hAnsi="Tahoma" w:cs="Tahoma"/>
                <w:sz w:val="19"/>
                <w:szCs w:val="19"/>
                <w:lang w:val="en-US"/>
              </w:rPr>
              <w:t>NCC</w:t>
            </w:r>
            <w:r w:rsidRPr="00EF0D57">
              <w:rPr>
                <w:rFonts w:ascii="Tahoma" w:eastAsia="Calibri" w:hAnsi="Tahoma" w:cs="Tahoma"/>
                <w:sz w:val="19"/>
                <w:szCs w:val="19"/>
              </w:rPr>
              <w:t xml:space="preserve"> (предпочтительно) либо обновления их по запросу</w:t>
            </w:r>
          </w:p>
        </w:tc>
        <w:tc>
          <w:tcPr>
            <w:tcW w:w="3402" w:type="dxa"/>
          </w:tcPr>
          <w:p w14:paraId="6FCD663D" w14:textId="77777777" w:rsidR="00EF0D57" w:rsidRPr="00214518" w:rsidRDefault="00EF0D57" w:rsidP="00EF0D57">
            <w:pPr>
              <w:pStyle w:val="af2"/>
              <w:jc w:val="center"/>
              <w:rPr>
                <w:rFonts w:ascii="Tahoma" w:eastAsia="Calibri" w:hAnsi="Tahoma" w:cs="Tahoma"/>
                <w:i/>
                <w:color w:val="BFBFBF"/>
                <w:sz w:val="19"/>
                <w:szCs w:val="19"/>
              </w:rPr>
            </w:pPr>
          </w:p>
          <w:p w14:paraId="35D8257A" w14:textId="77777777" w:rsidR="00EF0D57" w:rsidRPr="00214518" w:rsidRDefault="00EF0D57" w:rsidP="00EF0D57">
            <w:pPr>
              <w:pStyle w:val="af2"/>
              <w:jc w:val="center"/>
              <w:rPr>
                <w:rFonts w:ascii="Tahoma" w:eastAsia="Calibri" w:hAnsi="Tahoma" w:cs="Tahoma"/>
                <w:i/>
                <w:color w:val="BFBFBF"/>
                <w:sz w:val="19"/>
                <w:szCs w:val="19"/>
              </w:rPr>
            </w:pPr>
          </w:p>
          <w:p w14:paraId="402281C7" w14:textId="77777777" w:rsidR="00EF0D57" w:rsidRPr="00214518" w:rsidRDefault="00EF0D57" w:rsidP="00EF0D57">
            <w:pPr>
              <w:pStyle w:val="af2"/>
              <w:jc w:val="center"/>
              <w:rPr>
                <w:rFonts w:ascii="Tahoma" w:hAnsi="Tahoma" w:cs="Tahoma"/>
                <w:sz w:val="19"/>
                <w:szCs w:val="19"/>
              </w:rPr>
            </w:pPr>
            <w:r w:rsidRPr="00214518">
              <w:rPr>
                <w:rFonts w:ascii="Tahoma" w:eastAsia="Calibri" w:hAnsi="Tahoma" w:cs="Tahoma"/>
                <w:i/>
                <w:color w:val="BFBFBF"/>
                <w:sz w:val="19"/>
                <w:szCs w:val="19"/>
              </w:rPr>
              <w:t>Прописать</w:t>
            </w:r>
          </w:p>
        </w:tc>
        <w:tc>
          <w:tcPr>
            <w:tcW w:w="1984" w:type="dxa"/>
          </w:tcPr>
          <w:p w14:paraId="06D97B93"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677B30AF" w14:textId="77777777" w:rsidTr="007F226B">
        <w:tc>
          <w:tcPr>
            <w:tcW w:w="471" w:type="dxa"/>
            <w:tcBorders>
              <w:right w:val="single" w:sz="4" w:space="0" w:color="auto"/>
            </w:tcBorders>
          </w:tcPr>
          <w:p w14:paraId="5374745C"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10</w:t>
            </w:r>
          </w:p>
        </w:tc>
        <w:tc>
          <w:tcPr>
            <w:tcW w:w="5342" w:type="dxa"/>
            <w:tcBorders>
              <w:left w:val="single" w:sz="4" w:space="0" w:color="auto"/>
            </w:tcBorders>
            <w:vAlign w:val="center"/>
          </w:tcPr>
          <w:p w14:paraId="35A0C490" w14:textId="344168AA"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Динамическая маршрутизация согласно записям БД RIPE NCC</w:t>
            </w:r>
          </w:p>
        </w:tc>
        <w:tc>
          <w:tcPr>
            <w:tcW w:w="3402" w:type="dxa"/>
          </w:tcPr>
          <w:p w14:paraId="73A1ABAA"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1C43936B"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3488B7A2" w14:textId="77777777" w:rsidTr="007F226B">
        <w:tc>
          <w:tcPr>
            <w:tcW w:w="471" w:type="dxa"/>
            <w:tcBorders>
              <w:right w:val="single" w:sz="4" w:space="0" w:color="auto"/>
            </w:tcBorders>
          </w:tcPr>
          <w:p w14:paraId="7C0787FB"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11</w:t>
            </w:r>
          </w:p>
        </w:tc>
        <w:tc>
          <w:tcPr>
            <w:tcW w:w="5342" w:type="dxa"/>
            <w:tcBorders>
              <w:left w:val="single" w:sz="4" w:space="0" w:color="auto"/>
            </w:tcBorders>
            <w:vAlign w:val="center"/>
          </w:tcPr>
          <w:p w14:paraId="47F8A34A" w14:textId="4C591BF9"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 xml:space="preserve">Обязательно возможность использования системы Blackhole </w:t>
            </w:r>
            <w:r w:rsidRPr="00EF0D57">
              <w:rPr>
                <w:rFonts w:ascii="Tahoma" w:eastAsia="Calibri" w:hAnsi="Tahoma" w:cs="Tahoma"/>
                <w:sz w:val="19"/>
                <w:szCs w:val="19"/>
                <w:lang w:val="en-US"/>
              </w:rPr>
              <w:t>C</w:t>
            </w:r>
            <w:r w:rsidRPr="00EF0D57">
              <w:rPr>
                <w:rFonts w:ascii="Tahoma" w:eastAsia="Calibri" w:hAnsi="Tahoma" w:cs="Tahoma"/>
                <w:sz w:val="19"/>
                <w:szCs w:val="19"/>
              </w:rPr>
              <w:t>ommunity</w:t>
            </w:r>
          </w:p>
        </w:tc>
        <w:tc>
          <w:tcPr>
            <w:tcW w:w="3402" w:type="dxa"/>
          </w:tcPr>
          <w:p w14:paraId="289D3882" w14:textId="77777777" w:rsidR="00EF0D57" w:rsidRPr="00214518" w:rsidRDefault="00EF0D57" w:rsidP="00EF0D57">
            <w:pPr>
              <w:pStyle w:val="af2"/>
              <w:jc w:val="center"/>
              <w:rPr>
                <w:rFonts w:ascii="Tahoma" w:eastAsia="Calibri" w:hAnsi="Tahoma" w:cs="Tahoma"/>
                <w:i/>
                <w:color w:val="BFBFBF"/>
                <w:sz w:val="19"/>
                <w:szCs w:val="19"/>
              </w:rPr>
            </w:pPr>
          </w:p>
          <w:p w14:paraId="328D98E9"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7D2FF9A2"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75536F61" w14:textId="77777777" w:rsidTr="007F226B">
        <w:tc>
          <w:tcPr>
            <w:tcW w:w="471" w:type="dxa"/>
            <w:tcBorders>
              <w:right w:val="single" w:sz="4" w:space="0" w:color="auto"/>
            </w:tcBorders>
          </w:tcPr>
          <w:p w14:paraId="7BF99E62"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12</w:t>
            </w:r>
          </w:p>
        </w:tc>
        <w:tc>
          <w:tcPr>
            <w:tcW w:w="5342" w:type="dxa"/>
            <w:tcBorders>
              <w:left w:val="single" w:sz="4" w:space="0" w:color="auto"/>
            </w:tcBorders>
            <w:vAlign w:val="center"/>
          </w:tcPr>
          <w:p w14:paraId="1192ED9C" w14:textId="77777777" w:rsidR="00EF0D57" w:rsidRPr="00EF0D57" w:rsidRDefault="00EF0D57" w:rsidP="00EF0D57">
            <w:pPr>
              <w:pStyle w:val="af2"/>
              <w:rPr>
                <w:rFonts w:ascii="Tahoma" w:eastAsia="Calibri" w:hAnsi="Tahoma" w:cs="Tahoma"/>
                <w:sz w:val="19"/>
                <w:szCs w:val="19"/>
              </w:rPr>
            </w:pPr>
            <w:r w:rsidRPr="00EF0D57">
              <w:rPr>
                <w:rFonts w:ascii="Tahoma" w:eastAsia="Calibri" w:hAnsi="Tahoma" w:cs="Tahoma"/>
                <w:sz w:val="19"/>
                <w:szCs w:val="19"/>
              </w:rPr>
              <w:t xml:space="preserve">Задержка (двухсторонняя) канала передачи данных не должна превышать при загрузке канала 75%: </w:t>
            </w:r>
          </w:p>
          <w:p w14:paraId="4CB23E75" w14:textId="77777777" w:rsidR="00EF0D57" w:rsidRPr="00EF0D57" w:rsidRDefault="00EF0D57" w:rsidP="00EF0D57">
            <w:pPr>
              <w:pStyle w:val="af2"/>
              <w:rPr>
                <w:rFonts w:ascii="Tahoma" w:eastAsia="Calibri" w:hAnsi="Tahoma" w:cs="Tahoma"/>
                <w:sz w:val="19"/>
                <w:szCs w:val="19"/>
              </w:rPr>
            </w:pPr>
            <w:r w:rsidRPr="00EF0D57">
              <w:rPr>
                <w:rFonts w:ascii="Tahoma" w:eastAsia="Calibri" w:hAnsi="Tahoma" w:cs="Tahoma"/>
                <w:sz w:val="19"/>
                <w:szCs w:val="19"/>
              </w:rPr>
              <w:t>a.) Европа (Москва) ≤ 70 мс</w:t>
            </w:r>
          </w:p>
          <w:p w14:paraId="6D12DE9A" w14:textId="77777777" w:rsidR="00EF0D57" w:rsidRPr="00EF0D57" w:rsidRDefault="00EF0D57" w:rsidP="00EF0D57">
            <w:pPr>
              <w:pStyle w:val="af2"/>
              <w:rPr>
                <w:rFonts w:ascii="Tahoma" w:eastAsia="Calibri" w:hAnsi="Tahoma" w:cs="Tahoma"/>
                <w:sz w:val="19"/>
                <w:szCs w:val="19"/>
              </w:rPr>
            </w:pPr>
            <w:r w:rsidRPr="00EF0D57">
              <w:rPr>
                <w:rFonts w:ascii="Tahoma" w:eastAsia="Calibri" w:hAnsi="Tahoma" w:cs="Tahoma"/>
                <w:sz w:val="19"/>
                <w:szCs w:val="19"/>
              </w:rPr>
              <w:t>b.) Северная Америка (Нью-Йорк) ≤ 200 мс</w:t>
            </w:r>
          </w:p>
          <w:p w14:paraId="6A0F1CE7" w14:textId="07F29A75"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c.) Азия (Гонконг) ≤ 250 мс</w:t>
            </w:r>
          </w:p>
        </w:tc>
        <w:tc>
          <w:tcPr>
            <w:tcW w:w="3402" w:type="dxa"/>
          </w:tcPr>
          <w:p w14:paraId="60D4C0D4" w14:textId="77777777" w:rsidR="00EF0D57" w:rsidRPr="00214518" w:rsidRDefault="00EF0D57" w:rsidP="00EF0D57">
            <w:pPr>
              <w:pStyle w:val="af2"/>
              <w:jc w:val="center"/>
              <w:rPr>
                <w:rFonts w:ascii="Tahoma" w:eastAsia="Calibri" w:hAnsi="Tahoma" w:cs="Tahoma"/>
                <w:i/>
                <w:color w:val="BFBFBF"/>
                <w:sz w:val="19"/>
                <w:szCs w:val="19"/>
              </w:rPr>
            </w:pPr>
          </w:p>
          <w:p w14:paraId="5CF668F8" w14:textId="77777777" w:rsidR="00EF0D57" w:rsidRPr="00214518" w:rsidRDefault="00EF0D57" w:rsidP="00EF0D57">
            <w:pPr>
              <w:pStyle w:val="af2"/>
              <w:jc w:val="center"/>
              <w:rPr>
                <w:rFonts w:ascii="Tahoma" w:eastAsia="Calibri" w:hAnsi="Tahoma" w:cs="Tahoma"/>
                <w:i/>
                <w:color w:val="BFBFBF"/>
                <w:sz w:val="19"/>
                <w:szCs w:val="19"/>
              </w:rPr>
            </w:pPr>
          </w:p>
          <w:p w14:paraId="7425D7C5" w14:textId="77777777" w:rsidR="00EF0D57" w:rsidRPr="00214518" w:rsidRDefault="00EF0D57" w:rsidP="00EF0D57">
            <w:pPr>
              <w:pStyle w:val="af2"/>
              <w:jc w:val="center"/>
              <w:rPr>
                <w:rFonts w:ascii="Tahoma" w:eastAsia="Calibri" w:hAnsi="Tahoma" w:cs="Tahoma"/>
                <w:i/>
                <w:color w:val="BFBFBF"/>
                <w:sz w:val="19"/>
                <w:szCs w:val="19"/>
              </w:rPr>
            </w:pPr>
          </w:p>
          <w:p w14:paraId="6AD38D0F"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50D77940"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0D4D651B" w14:textId="77777777" w:rsidTr="007F226B">
        <w:tc>
          <w:tcPr>
            <w:tcW w:w="471" w:type="dxa"/>
            <w:tcBorders>
              <w:right w:val="single" w:sz="4" w:space="0" w:color="auto"/>
            </w:tcBorders>
          </w:tcPr>
          <w:p w14:paraId="1CE4C1FE"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13</w:t>
            </w:r>
          </w:p>
        </w:tc>
        <w:tc>
          <w:tcPr>
            <w:tcW w:w="5342" w:type="dxa"/>
            <w:tcBorders>
              <w:left w:val="single" w:sz="4" w:space="0" w:color="auto"/>
            </w:tcBorders>
            <w:vAlign w:val="center"/>
          </w:tcPr>
          <w:p w14:paraId="0EF2FA87" w14:textId="011C2C2F"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Потери пакетов: ≤0,1 %</w:t>
            </w:r>
          </w:p>
        </w:tc>
        <w:tc>
          <w:tcPr>
            <w:tcW w:w="3402" w:type="dxa"/>
          </w:tcPr>
          <w:p w14:paraId="1A81CAF0"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00530E04"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3E05F09B" w14:textId="77777777" w:rsidTr="007F226B">
        <w:tc>
          <w:tcPr>
            <w:tcW w:w="471" w:type="dxa"/>
            <w:tcBorders>
              <w:right w:val="single" w:sz="4" w:space="0" w:color="auto"/>
            </w:tcBorders>
          </w:tcPr>
          <w:p w14:paraId="6D2C7262"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14</w:t>
            </w:r>
          </w:p>
        </w:tc>
        <w:tc>
          <w:tcPr>
            <w:tcW w:w="5342" w:type="dxa"/>
            <w:tcBorders>
              <w:left w:val="single" w:sz="4" w:space="0" w:color="auto"/>
            </w:tcBorders>
            <w:shd w:val="clear" w:color="auto" w:fill="auto"/>
            <w:vAlign w:val="center"/>
          </w:tcPr>
          <w:p w14:paraId="5D2CFCF2" w14:textId="661D9E96" w:rsidR="00EF0D57" w:rsidRPr="00EF0D57" w:rsidRDefault="00EF0D57" w:rsidP="00EF0D57">
            <w:pPr>
              <w:pStyle w:val="af2"/>
              <w:rPr>
                <w:rFonts w:ascii="Tahoma" w:eastAsia="Calibri" w:hAnsi="Tahoma" w:cs="Tahoma"/>
                <w:sz w:val="19"/>
                <w:szCs w:val="19"/>
              </w:rPr>
            </w:pPr>
            <w:r w:rsidRPr="00EF0D57">
              <w:rPr>
                <w:rFonts w:ascii="Tahoma" w:eastAsia="Calibri" w:hAnsi="Tahoma" w:cs="Tahoma"/>
                <w:sz w:val="19"/>
                <w:szCs w:val="19"/>
              </w:rPr>
              <w:t>Прохождение трафика до вышестоящего оператора связи не должно ограничиваться какими-либо фильтрами. Исключения: требования гос.органов. Заказчик может дополнительно указать к каким ресурсам необходимо ограничивать доступ</w:t>
            </w:r>
          </w:p>
        </w:tc>
        <w:tc>
          <w:tcPr>
            <w:tcW w:w="3402" w:type="dxa"/>
          </w:tcPr>
          <w:p w14:paraId="21F0BB70"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2B538444"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4FB5B042" w14:textId="77777777" w:rsidTr="007F226B">
        <w:tc>
          <w:tcPr>
            <w:tcW w:w="471" w:type="dxa"/>
            <w:tcBorders>
              <w:right w:val="single" w:sz="4" w:space="0" w:color="auto"/>
            </w:tcBorders>
          </w:tcPr>
          <w:p w14:paraId="04EC443A"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15</w:t>
            </w:r>
          </w:p>
        </w:tc>
        <w:tc>
          <w:tcPr>
            <w:tcW w:w="5342" w:type="dxa"/>
            <w:tcBorders>
              <w:left w:val="single" w:sz="4" w:space="0" w:color="auto"/>
            </w:tcBorders>
            <w:vAlign w:val="center"/>
          </w:tcPr>
          <w:p w14:paraId="77021758" w14:textId="61920892" w:rsidR="00EF0D57" w:rsidRPr="00EF0D57" w:rsidRDefault="00EF0D57" w:rsidP="00EF0D57">
            <w:pPr>
              <w:pStyle w:val="af2"/>
              <w:rPr>
                <w:rFonts w:ascii="Tahoma" w:hAnsi="Tahoma" w:cs="Tahoma"/>
                <w:sz w:val="19"/>
                <w:szCs w:val="19"/>
              </w:rPr>
            </w:pPr>
            <w:r w:rsidRPr="00EF0D57">
              <w:rPr>
                <w:rFonts w:ascii="Tahoma" w:eastAsia="Calibri" w:hAnsi="Tahoma" w:cs="Tahoma"/>
                <w:sz w:val="19"/>
                <w:szCs w:val="19"/>
              </w:rPr>
              <w:t>Исполнитель должен предоставить доступ к системе мониторинга на просмотр утилизации к вышестоящим операторам и используемых каналов связи</w:t>
            </w:r>
          </w:p>
        </w:tc>
        <w:tc>
          <w:tcPr>
            <w:tcW w:w="3402" w:type="dxa"/>
          </w:tcPr>
          <w:p w14:paraId="2646869A" w14:textId="77777777" w:rsidR="00EF0D57" w:rsidRPr="00214518" w:rsidRDefault="00EF0D57" w:rsidP="00EF0D57">
            <w:pPr>
              <w:pStyle w:val="af2"/>
              <w:jc w:val="center"/>
              <w:rPr>
                <w:rFonts w:ascii="Tahoma" w:eastAsia="Calibri" w:hAnsi="Tahoma" w:cs="Tahoma"/>
                <w:i/>
                <w:color w:val="BFBFBF"/>
                <w:sz w:val="19"/>
                <w:szCs w:val="19"/>
              </w:rPr>
            </w:pPr>
          </w:p>
          <w:p w14:paraId="7AA690B1" w14:textId="77777777" w:rsidR="00EF0D57" w:rsidRPr="00214518" w:rsidRDefault="00EF0D57" w:rsidP="00EF0D57">
            <w:pPr>
              <w:pStyle w:val="af2"/>
              <w:jc w:val="center"/>
              <w:rPr>
                <w:rFonts w:ascii="Tahoma" w:eastAsia="Calibri" w:hAnsi="Tahoma" w:cs="Tahoma"/>
                <w:i/>
                <w:color w:val="BFBFBF"/>
                <w:sz w:val="19"/>
                <w:szCs w:val="19"/>
              </w:rPr>
            </w:pPr>
          </w:p>
          <w:p w14:paraId="6309D2D4"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0AEA0B07" w14:textId="77777777" w:rsidR="00EF0D57" w:rsidRPr="00214518" w:rsidRDefault="00EF0D57" w:rsidP="00EF0D57">
            <w:pPr>
              <w:pStyle w:val="af2"/>
              <w:rPr>
                <w:rFonts w:ascii="Tahoma" w:hAnsi="Tahoma" w:cs="Tahoma"/>
                <w:color w:val="808080" w:themeColor="background1" w:themeShade="80"/>
                <w:sz w:val="19"/>
                <w:szCs w:val="19"/>
              </w:rPr>
            </w:pPr>
          </w:p>
        </w:tc>
      </w:tr>
      <w:tr w:rsidR="00EF0D57" w:rsidRPr="00214518" w14:paraId="2267E14F" w14:textId="77777777" w:rsidTr="007F226B">
        <w:tc>
          <w:tcPr>
            <w:tcW w:w="471" w:type="dxa"/>
            <w:tcBorders>
              <w:right w:val="single" w:sz="4" w:space="0" w:color="auto"/>
            </w:tcBorders>
          </w:tcPr>
          <w:p w14:paraId="0837ADF8" w14:textId="77777777" w:rsidR="00EF0D57" w:rsidRPr="00214518" w:rsidRDefault="00EF0D57" w:rsidP="00EF0D57">
            <w:pPr>
              <w:pStyle w:val="af2"/>
              <w:rPr>
                <w:rFonts w:ascii="Tahoma" w:hAnsi="Tahoma" w:cs="Tahoma"/>
                <w:sz w:val="19"/>
                <w:szCs w:val="19"/>
              </w:rPr>
            </w:pPr>
            <w:r w:rsidRPr="00214518">
              <w:rPr>
                <w:rFonts w:ascii="Tahoma" w:hAnsi="Tahoma" w:cs="Tahoma"/>
                <w:sz w:val="19"/>
                <w:szCs w:val="19"/>
              </w:rPr>
              <w:t>16</w:t>
            </w:r>
          </w:p>
        </w:tc>
        <w:tc>
          <w:tcPr>
            <w:tcW w:w="5342" w:type="dxa"/>
            <w:tcBorders>
              <w:left w:val="single" w:sz="4" w:space="0" w:color="auto"/>
            </w:tcBorders>
            <w:vAlign w:val="center"/>
          </w:tcPr>
          <w:p w14:paraId="3A5FC023" w14:textId="77777777" w:rsidR="00EF0D57" w:rsidRPr="00EF0D57" w:rsidRDefault="00EF0D57" w:rsidP="00EF0D57">
            <w:pPr>
              <w:pStyle w:val="af2"/>
              <w:rPr>
                <w:rFonts w:ascii="Tahoma" w:hAnsi="Tahoma" w:cs="Tahoma"/>
                <w:color w:val="000000"/>
                <w:sz w:val="19"/>
                <w:szCs w:val="19"/>
              </w:rPr>
            </w:pPr>
            <w:r w:rsidRPr="00EF0D57">
              <w:rPr>
                <w:rFonts w:ascii="Tahoma" w:hAnsi="Tahoma" w:cs="Tahoma"/>
                <w:color w:val="000000"/>
                <w:sz w:val="19"/>
                <w:szCs w:val="19"/>
              </w:rPr>
              <w:t xml:space="preserve">Проведение ремонтных и профилактических работ, необходимых для поддержания качества услуги, без прерывания доступа в сеть Интернет. </w:t>
            </w:r>
          </w:p>
          <w:p w14:paraId="5B19BC56" w14:textId="0D83543C" w:rsidR="00EF0D57" w:rsidRPr="00EF0D57" w:rsidRDefault="00EF0D57" w:rsidP="00EF0D57">
            <w:pPr>
              <w:pStyle w:val="af2"/>
              <w:rPr>
                <w:rFonts w:ascii="Tahoma" w:hAnsi="Tahoma" w:cs="Tahoma"/>
                <w:color w:val="000000"/>
                <w:sz w:val="19"/>
                <w:szCs w:val="19"/>
              </w:rPr>
            </w:pPr>
            <w:r w:rsidRPr="00EF0D57">
              <w:rPr>
                <w:rFonts w:ascii="Tahoma" w:hAnsi="Tahoma" w:cs="Tahoma"/>
                <w:color w:val="000000"/>
                <w:sz w:val="19"/>
                <w:szCs w:val="19"/>
              </w:rPr>
              <w:t>При недоступности основного канала, посредством которого предоставляется услуга доступа в сеть Интернет, Исполнитель обеспечивает зеркально резервным каналом в 140-190 гбит/сек для непрерывного доступа в сеть Интернет</w:t>
            </w:r>
          </w:p>
        </w:tc>
        <w:tc>
          <w:tcPr>
            <w:tcW w:w="3402" w:type="dxa"/>
          </w:tcPr>
          <w:p w14:paraId="055B26C2" w14:textId="77777777" w:rsidR="00EF0D57" w:rsidRPr="00214518" w:rsidRDefault="00EF0D57" w:rsidP="00EF0D57">
            <w:pPr>
              <w:pStyle w:val="af2"/>
              <w:jc w:val="center"/>
              <w:rPr>
                <w:rFonts w:ascii="Tahoma" w:eastAsia="Calibri" w:hAnsi="Tahoma" w:cs="Tahoma"/>
                <w:i/>
                <w:color w:val="BFBFBF"/>
                <w:sz w:val="19"/>
                <w:szCs w:val="19"/>
              </w:rPr>
            </w:pPr>
          </w:p>
          <w:p w14:paraId="14EA8917" w14:textId="77777777" w:rsidR="00EF0D57" w:rsidRPr="00214518" w:rsidRDefault="00EF0D57" w:rsidP="00EF0D57">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0499FC12" w14:textId="77777777" w:rsidR="00EF0D57" w:rsidRPr="00214518" w:rsidRDefault="00EF0D57" w:rsidP="00EF0D57">
            <w:pPr>
              <w:pStyle w:val="af2"/>
              <w:rPr>
                <w:rFonts w:ascii="Tahoma" w:hAnsi="Tahoma" w:cs="Tahoma"/>
                <w:color w:val="808080" w:themeColor="background1" w:themeShade="80"/>
                <w:sz w:val="19"/>
                <w:szCs w:val="19"/>
              </w:rPr>
            </w:pPr>
          </w:p>
        </w:tc>
      </w:tr>
      <w:tr w:rsidR="00B01145" w:rsidRPr="00214518" w14:paraId="14BC26A7" w14:textId="77777777" w:rsidTr="007F226B">
        <w:tc>
          <w:tcPr>
            <w:tcW w:w="471" w:type="dxa"/>
            <w:tcBorders>
              <w:right w:val="single" w:sz="4" w:space="0" w:color="auto"/>
            </w:tcBorders>
          </w:tcPr>
          <w:p w14:paraId="3378BBC0" w14:textId="1E4FA0E8" w:rsidR="00B01145" w:rsidRPr="00B01145" w:rsidRDefault="00B01145" w:rsidP="00EF0D57">
            <w:pPr>
              <w:pStyle w:val="af2"/>
              <w:rPr>
                <w:rFonts w:ascii="Tahoma" w:hAnsi="Tahoma" w:cs="Tahoma"/>
                <w:sz w:val="19"/>
                <w:szCs w:val="19"/>
                <w:lang w:val="en-US"/>
              </w:rPr>
            </w:pPr>
            <w:r>
              <w:rPr>
                <w:rFonts w:ascii="Tahoma" w:hAnsi="Tahoma" w:cs="Tahoma"/>
                <w:sz w:val="19"/>
                <w:szCs w:val="19"/>
                <w:lang w:val="en-US"/>
              </w:rPr>
              <w:t>17</w:t>
            </w:r>
          </w:p>
        </w:tc>
        <w:tc>
          <w:tcPr>
            <w:tcW w:w="5342" w:type="dxa"/>
            <w:tcBorders>
              <w:left w:val="single" w:sz="4" w:space="0" w:color="auto"/>
            </w:tcBorders>
            <w:vAlign w:val="center"/>
          </w:tcPr>
          <w:p w14:paraId="39C7867F" w14:textId="0CD76EFB" w:rsidR="00B01145" w:rsidRPr="00EF0D57" w:rsidRDefault="00B01145" w:rsidP="00EF0D57">
            <w:pPr>
              <w:pStyle w:val="af2"/>
              <w:rPr>
                <w:rFonts w:ascii="Tahoma" w:hAnsi="Tahoma" w:cs="Tahoma"/>
                <w:color w:val="000000"/>
                <w:sz w:val="19"/>
                <w:szCs w:val="19"/>
              </w:rPr>
            </w:pPr>
            <w:r w:rsidRPr="003665CF">
              <w:rPr>
                <w:rFonts w:ascii="Tahoma" w:eastAsia="Calibri" w:hAnsi="Tahoma" w:cs="Tahoma"/>
                <w:sz w:val="19"/>
                <w:szCs w:val="19"/>
              </w:rPr>
              <w:t>Равномерное распределение трафика по всем физическим каналам связи согласно анонсируемым префиксам по протоколу BGP и  атрибуту AS-Path</w:t>
            </w:r>
          </w:p>
        </w:tc>
        <w:tc>
          <w:tcPr>
            <w:tcW w:w="3402" w:type="dxa"/>
          </w:tcPr>
          <w:p w14:paraId="367F967F" w14:textId="54F209A8" w:rsidR="00B01145" w:rsidRPr="00214518" w:rsidRDefault="00B23E0E" w:rsidP="00EF0D57">
            <w:pPr>
              <w:pStyle w:val="af2"/>
              <w:jc w:val="center"/>
              <w:rPr>
                <w:rFonts w:ascii="Tahoma" w:hAnsi="Tahoma" w:cs="Tahoma"/>
                <w:i/>
                <w:color w:val="BFBFBF"/>
                <w:sz w:val="19"/>
                <w:szCs w:val="19"/>
              </w:rPr>
            </w:pPr>
            <w:r w:rsidRPr="00214518">
              <w:rPr>
                <w:rFonts w:ascii="Tahoma" w:eastAsia="Calibri" w:hAnsi="Tahoma" w:cs="Tahoma"/>
                <w:i/>
                <w:color w:val="BFBFBF"/>
                <w:sz w:val="19"/>
                <w:szCs w:val="19"/>
              </w:rPr>
              <w:t>Прописать</w:t>
            </w:r>
            <w:bookmarkStart w:id="1" w:name="_GoBack"/>
            <w:bookmarkEnd w:id="1"/>
          </w:p>
        </w:tc>
        <w:tc>
          <w:tcPr>
            <w:tcW w:w="1984" w:type="dxa"/>
          </w:tcPr>
          <w:p w14:paraId="57BD503D" w14:textId="77777777" w:rsidR="00B01145" w:rsidRPr="00214518" w:rsidRDefault="00B01145" w:rsidP="00EF0D57">
            <w:pPr>
              <w:pStyle w:val="af2"/>
              <w:rPr>
                <w:rFonts w:ascii="Tahoma" w:hAnsi="Tahoma" w:cs="Tahoma"/>
                <w:color w:val="808080" w:themeColor="background1" w:themeShade="80"/>
                <w:sz w:val="19"/>
                <w:szCs w:val="19"/>
              </w:rPr>
            </w:pPr>
          </w:p>
        </w:tc>
      </w:tr>
      <w:tr w:rsidR="00EF0D57" w:rsidRPr="00214518" w14:paraId="7EF5AA92" w14:textId="77777777" w:rsidTr="007F226B">
        <w:tc>
          <w:tcPr>
            <w:tcW w:w="471" w:type="dxa"/>
            <w:tcBorders>
              <w:right w:val="single" w:sz="4" w:space="0" w:color="auto"/>
            </w:tcBorders>
          </w:tcPr>
          <w:p w14:paraId="063B51F8" w14:textId="3928E739" w:rsidR="00EF0D57" w:rsidRPr="00214518" w:rsidRDefault="00B01145" w:rsidP="00EF0D57">
            <w:pPr>
              <w:pStyle w:val="af2"/>
              <w:rPr>
                <w:rFonts w:ascii="Tahoma" w:hAnsi="Tahoma" w:cs="Tahoma"/>
                <w:sz w:val="19"/>
                <w:szCs w:val="19"/>
              </w:rPr>
            </w:pPr>
            <w:r>
              <w:rPr>
                <w:rFonts w:ascii="Tahoma" w:hAnsi="Tahoma" w:cs="Tahoma"/>
                <w:sz w:val="19"/>
                <w:szCs w:val="19"/>
              </w:rPr>
              <w:t>18</w:t>
            </w:r>
          </w:p>
        </w:tc>
        <w:tc>
          <w:tcPr>
            <w:tcW w:w="5342" w:type="dxa"/>
            <w:tcBorders>
              <w:left w:val="single" w:sz="4" w:space="0" w:color="auto"/>
            </w:tcBorders>
            <w:vAlign w:val="center"/>
          </w:tcPr>
          <w:p w14:paraId="2CC44866" w14:textId="77777777" w:rsidR="00EF0D57" w:rsidRPr="00214518" w:rsidRDefault="00EF0D57" w:rsidP="00EF0D57">
            <w:pPr>
              <w:pStyle w:val="af2"/>
              <w:rPr>
                <w:rFonts w:ascii="Tahoma" w:eastAsia="Calibri" w:hAnsi="Tahoma" w:cs="Tahoma"/>
                <w:sz w:val="19"/>
                <w:szCs w:val="19"/>
              </w:rPr>
            </w:pPr>
            <w:r w:rsidRPr="00214518">
              <w:rPr>
                <w:rFonts w:ascii="Tahoma" w:eastAsia="Calibri" w:hAnsi="Tahoma" w:cs="Tahoma"/>
                <w:sz w:val="19"/>
                <w:szCs w:val="19"/>
              </w:rPr>
              <w:t>Срок оказания услуг</w:t>
            </w:r>
          </w:p>
        </w:tc>
        <w:tc>
          <w:tcPr>
            <w:tcW w:w="3402" w:type="dxa"/>
          </w:tcPr>
          <w:p w14:paraId="011A3877" w14:textId="77777777" w:rsidR="00EF0D57" w:rsidRPr="00214518" w:rsidRDefault="00EF0D57" w:rsidP="00B23E0E">
            <w:pPr>
              <w:pStyle w:val="af2"/>
              <w:jc w:val="center"/>
              <w:rPr>
                <w:rFonts w:ascii="Tahoma" w:eastAsia="Calibri" w:hAnsi="Tahoma" w:cs="Tahoma"/>
                <w:i/>
                <w:color w:val="BFBFBF"/>
                <w:sz w:val="19"/>
                <w:szCs w:val="19"/>
              </w:rPr>
            </w:pPr>
            <w:r w:rsidRPr="00214518">
              <w:rPr>
                <w:rFonts w:ascii="Tahoma" w:eastAsia="Calibri" w:hAnsi="Tahoma" w:cs="Tahoma"/>
                <w:i/>
                <w:color w:val="BFBFBF"/>
                <w:sz w:val="19"/>
                <w:szCs w:val="19"/>
              </w:rPr>
              <w:t>Прописать</w:t>
            </w:r>
          </w:p>
        </w:tc>
        <w:tc>
          <w:tcPr>
            <w:tcW w:w="1984" w:type="dxa"/>
          </w:tcPr>
          <w:p w14:paraId="65F4E4AD" w14:textId="77777777" w:rsidR="00EF0D57" w:rsidRPr="00214518" w:rsidRDefault="00EF0D57" w:rsidP="00EF0D57">
            <w:pPr>
              <w:pStyle w:val="af2"/>
              <w:rPr>
                <w:rFonts w:ascii="Tahoma" w:hAnsi="Tahoma" w:cs="Tahoma"/>
                <w:color w:val="808080" w:themeColor="background1" w:themeShade="80"/>
                <w:sz w:val="19"/>
                <w:szCs w:val="19"/>
              </w:rPr>
            </w:pPr>
          </w:p>
        </w:tc>
      </w:tr>
    </w:tbl>
    <w:p w14:paraId="319D93A8" w14:textId="77777777" w:rsidR="00214518" w:rsidRPr="00214518" w:rsidRDefault="00214518" w:rsidP="00214518">
      <w:pPr>
        <w:pStyle w:val="af2"/>
        <w:rPr>
          <w:rFonts w:ascii="Tahoma" w:hAnsi="Tahoma" w:cs="Tahoma"/>
          <w:sz w:val="19"/>
          <w:szCs w:val="19"/>
        </w:rPr>
      </w:pPr>
    </w:p>
    <w:p w14:paraId="5621E852" w14:textId="7585D103" w:rsidR="00214518" w:rsidRDefault="00214518" w:rsidP="00214518">
      <w:pPr>
        <w:pStyle w:val="af2"/>
        <w:rPr>
          <w:rFonts w:ascii="Tahoma" w:hAnsi="Tahoma" w:cs="Tahoma"/>
          <w:b/>
          <w:sz w:val="19"/>
          <w:szCs w:val="19"/>
        </w:rPr>
      </w:pPr>
    </w:p>
    <w:p w14:paraId="2B02C0AD" w14:textId="16D1A799" w:rsidR="009279B4" w:rsidRDefault="009279B4" w:rsidP="00214518">
      <w:pPr>
        <w:pStyle w:val="af2"/>
        <w:rPr>
          <w:rFonts w:ascii="Tahoma" w:hAnsi="Tahoma" w:cs="Tahoma"/>
          <w:b/>
          <w:sz w:val="19"/>
          <w:szCs w:val="19"/>
        </w:rPr>
      </w:pPr>
    </w:p>
    <w:p w14:paraId="05366E2D" w14:textId="50AE9F4B" w:rsidR="00214518" w:rsidRPr="00214518" w:rsidRDefault="00214518" w:rsidP="009279B4">
      <w:pPr>
        <w:pStyle w:val="af2"/>
        <w:ind w:firstLine="708"/>
        <w:rPr>
          <w:rFonts w:ascii="Tahoma" w:hAnsi="Tahoma" w:cs="Tahoma"/>
          <w:b/>
          <w:sz w:val="19"/>
          <w:szCs w:val="19"/>
        </w:rPr>
      </w:pPr>
      <w:r w:rsidRPr="00214518">
        <w:rPr>
          <w:rFonts w:ascii="Tahoma" w:hAnsi="Tahoma" w:cs="Tahoma"/>
          <w:b/>
          <w:sz w:val="19"/>
          <w:szCs w:val="19"/>
        </w:rPr>
        <w:t>Должность (руководитель)_____________ Подпись________________ ФИО</w:t>
      </w:r>
    </w:p>
    <w:p w14:paraId="37341660" w14:textId="348F2F04" w:rsidR="009D4EF0" w:rsidRDefault="00214518" w:rsidP="00B01145">
      <w:pPr>
        <w:pStyle w:val="af2"/>
        <w:rPr>
          <w:rFonts w:ascii="Tahoma" w:hAnsi="Tahoma" w:cs="Tahoma"/>
          <w:b/>
          <w:sz w:val="19"/>
          <w:szCs w:val="19"/>
        </w:rPr>
      </w:pPr>
      <w:r w:rsidRPr="00214518">
        <w:rPr>
          <w:rFonts w:ascii="Tahoma" w:hAnsi="Tahoma" w:cs="Tahoma"/>
          <w:b/>
          <w:sz w:val="19"/>
          <w:szCs w:val="19"/>
        </w:rPr>
        <w:t xml:space="preserve">                                                                                             </w:t>
      </w:r>
      <w:r w:rsidR="00B01145">
        <w:rPr>
          <w:rFonts w:ascii="Tahoma" w:hAnsi="Tahoma" w:cs="Tahoma"/>
          <w:b/>
          <w:sz w:val="19"/>
          <w:szCs w:val="19"/>
        </w:rPr>
        <w:t>М.П</w:t>
      </w:r>
    </w:p>
    <w:p w14:paraId="0366BAE9" w14:textId="7E3AF774" w:rsidR="00D94419" w:rsidRPr="00392FC4" w:rsidRDefault="00D94419" w:rsidP="00D94419">
      <w:pPr>
        <w:spacing w:after="0"/>
        <w:ind w:left="709"/>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B51822" w:rsidRPr="00392FC4">
        <w:rPr>
          <w:rFonts w:ascii="Tahoma" w:hAnsi="Tahoma" w:cs="Tahoma"/>
          <w:b/>
          <w:sz w:val="19"/>
          <w:szCs w:val="19"/>
        </w:rPr>
        <w:t>3</w:t>
      </w:r>
      <w:r w:rsidRPr="00392FC4">
        <w:rPr>
          <w:rFonts w:ascii="Tahoma" w:hAnsi="Tahoma" w:cs="Tahoma"/>
          <w:b/>
          <w:sz w:val="19"/>
          <w:szCs w:val="19"/>
        </w:rPr>
        <w:t xml:space="preserve"> к Приглашению</w:t>
      </w:r>
    </w:p>
    <w:p w14:paraId="171D2B54" w14:textId="77777777" w:rsidR="00406259" w:rsidRPr="00392FC4"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392FC4">
        <w:rPr>
          <w:rFonts w:ascii="Tahoma" w:hAnsi="Tahoma" w:cs="Tahoma"/>
          <w:b/>
          <w:spacing w:val="-3"/>
          <w:sz w:val="19"/>
          <w:szCs w:val="19"/>
        </w:rPr>
        <w:t>ПРОЕКТ</w:t>
      </w:r>
    </w:p>
    <w:p w14:paraId="5513EF36" w14:textId="77777777" w:rsidR="00723A3E" w:rsidRPr="00765911" w:rsidRDefault="00723A3E" w:rsidP="00765911">
      <w:pPr>
        <w:pStyle w:val="af2"/>
        <w:jc w:val="center"/>
        <w:rPr>
          <w:rFonts w:ascii="Tahoma" w:hAnsi="Tahoma" w:cs="Tahoma"/>
          <w:b/>
          <w:sz w:val="19"/>
          <w:szCs w:val="19"/>
        </w:rPr>
      </w:pPr>
    </w:p>
    <w:p w14:paraId="6599DA4D" w14:textId="62B1BB88" w:rsidR="00765911" w:rsidRPr="00765911" w:rsidRDefault="00765911" w:rsidP="00765911">
      <w:pPr>
        <w:pStyle w:val="af2"/>
        <w:jc w:val="center"/>
        <w:rPr>
          <w:rFonts w:ascii="Tahoma" w:hAnsi="Tahoma" w:cs="Tahoma"/>
          <w:b/>
          <w:bCs/>
          <w:sz w:val="19"/>
          <w:szCs w:val="19"/>
        </w:rPr>
      </w:pPr>
      <w:r w:rsidRPr="00765911">
        <w:rPr>
          <w:rFonts w:ascii="Tahoma" w:hAnsi="Tahoma" w:cs="Tahoma"/>
          <w:b/>
          <w:bCs/>
          <w:sz w:val="19"/>
          <w:szCs w:val="19"/>
        </w:rPr>
        <w:t>ДОГОВОР № _______</w:t>
      </w:r>
    </w:p>
    <w:p w14:paraId="5A589B5B" w14:textId="57744020" w:rsidR="00765911" w:rsidRPr="00765911" w:rsidRDefault="00765911" w:rsidP="00765911">
      <w:pPr>
        <w:pStyle w:val="af2"/>
        <w:jc w:val="center"/>
        <w:rPr>
          <w:rFonts w:ascii="Tahoma" w:hAnsi="Tahoma" w:cs="Tahoma"/>
          <w:b/>
          <w:sz w:val="19"/>
          <w:szCs w:val="19"/>
        </w:rPr>
      </w:pPr>
      <w:r w:rsidRPr="00765911">
        <w:rPr>
          <w:rFonts w:ascii="Tahoma" w:hAnsi="Tahoma" w:cs="Tahoma"/>
          <w:b/>
          <w:sz w:val="19"/>
          <w:szCs w:val="19"/>
        </w:rPr>
        <w:t>об оказании услуги доступа в сеть Интернет</w:t>
      </w:r>
    </w:p>
    <w:p w14:paraId="144CD4AB" w14:textId="77777777" w:rsidR="00765911" w:rsidRPr="00765911" w:rsidRDefault="00765911" w:rsidP="00765911">
      <w:pPr>
        <w:pStyle w:val="af2"/>
        <w:jc w:val="center"/>
        <w:rPr>
          <w:rFonts w:ascii="Tahoma" w:hAnsi="Tahoma" w:cs="Tahoma"/>
          <w:b/>
          <w:sz w:val="19"/>
          <w:szCs w:val="19"/>
        </w:rPr>
      </w:pPr>
    </w:p>
    <w:p w14:paraId="7D71D7AA" w14:textId="78E30950" w:rsidR="00765911" w:rsidRPr="00765911" w:rsidRDefault="00765911" w:rsidP="00765911">
      <w:pPr>
        <w:jc w:val="both"/>
        <w:rPr>
          <w:rFonts w:ascii="Tahoma" w:hAnsi="Tahoma" w:cs="Tahoma"/>
          <w:sz w:val="19"/>
          <w:szCs w:val="19"/>
        </w:rPr>
      </w:pPr>
      <w:r w:rsidRPr="00F0799C">
        <w:rPr>
          <w:rFonts w:ascii="Tahoma" w:hAnsi="Tahoma" w:cs="Tahoma"/>
          <w:spacing w:val="-14"/>
          <w:sz w:val="19"/>
          <w:szCs w:val="19"/>
        </w:rPr>
        <w:t>г.</w:t>
      </w:r>
      <w:r w:rsidR="00D52FD7">
        <w:rPr>
          <w:rFonts w:ascii="Tahoma" w:hAnsi="Tahoma" w:cs="Tahoma"/>
          <w:spacing w:val="-14"/>
          <w:sz w:val="19"/>
          <w:szCs w:val="19"/>
        </w:rPr>
        <w:t xml:space="preserve"> </w:t>
      </w:r>
      <w:r w:rsidRPr="00F0799C">
        <w:rPr>
          <w:rFonts w:ascii="Tahoma" w:hAnsi="Tahoma" w:cs="Tahoma"/>
          <w:spacing w:val="-14"/>
          <w:sz w:val="19"/>
          <w:szCs w:val="19"/>
        </w:rPr>
        <w:t>Бишкек</w:t>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00D52FD7">
        <w:rPr>
          <w:rFonts w:ascii="Tahoma" w:hAnsi="Tahoma" w:cs="Tahoma"/>
          <w:spacing w:val="-14"/>
          <w:sz w:val="19"/>
          <w:szCs w:val="19"/>
        </w:rPr>
        <w:tab/>
      </w:r>
      <w:r w:rsidRPr="00A12844">
        <w:rPr>
          <w:rFonts w:ascii="Tahoma" w:hAnsi="Tahoma" w:cs="Tahoma"/>
          <w:spacing w:val="-13"/>
          <w:sz w:val="19"/>
          <w:szCs w:val="19"/>
        </w:rPr>
        <w:t>“____" ___</w:t>
      </w:r>
      <w:r>
        <w:rPr>
          <w:rFonts w:ascii="Tahoma" w:hAnsi="Tahoma" w:cs="Tahoma"/>
          <w:spacing w:val="-13"/>
          <w:sz w:val="19"/>
          <w:szCs w:val="19"/>
        </w:rPr>
        <w:t>_________</w:t>
      </w:r>
      <w:r w:rsidRPr="00A12844">
        <w:rPr>
          <w:rFonts w:ascii="Tahoma" w:hAnsi="Tahoma" w:cs="Tahoma"/>
          <w:spacing w:val="-13"/>
          <w:sz w:val="19"/>
          <w:szCs w:val="19"/>
        </w:rPr>
        <w:t>__ 202</w:t>
      </w:r>
      <w:r>
        <w:rPr>
          <w:rFonts w:ascii="Tahoma" w:hAnsi="Tahoma" w:cs="Tahoma"/>
          <w:spacing w:val="-13"/>
          <w:sz w:val="19"/>
          <w:szCs w:val="19"/>
        </w:rPr>
        <w:t>_</w:t>
      </w:r>
      <w:r w:rsidRPr="00A12844">
        <w:rPr>
          <w:rFonts w:ascii="Tahoma" w:hAnsi="Tahoma" w:cs="Tahoma"/>
          <w:spacing w:val="-13"/>
          <w:sz w:val="19"/>
          <w:szCs w:val="19"/>
        </w:rPr>
        <w:t xml:space="preserve"> г.</w:t>
      </w:r>
    </w:p>
    <w:p w14:paraId="136B8ED2" w14:textId="77777777" w:rsidR="00765911" w:rsidRDefault="00765911" w:rsidP="00765911">
      <w:pPr>
        <w:pStyle w:val="af2"/>
        <w:ind w:firstLine="709"/>
        <w:jc w:val="both"/>
        <w:rPr>
          <w:rFonts w:ascii="Tahoma" w:hAnsi="Tahoma" w:cs="Tahoma"/>
          <w:sz w:val="19"/>
          <w:szCs w:val="19"/>
        </w:rPr>
      </w:pPr>
      <w:r>
        <w:rPr>
          <w:rFonts w:ascii="Tahoma" w:hAnsi="Tahoma" w:cs="Tahoma"/>
          <w:b/>
          <w:sz w:val="19"/>
          <w:szCs w:val="19"/>
        </w:rPr>
        <w:t>________________________</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7876F8">
        <w:rPr>
          <w:rFonts w:ascii="Tahoma" w:hAnsi="Tahoma" w:cs="Tahoma"/>
          <w:sz w:val="19"/>
          <w:szCs w:val="19"/>
        </w:rPr>
        <w:t>________________________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7876F8">
        <w:rPr>
          <w:rFonts w:ascii="Tahoma" w:hAnsi="Tahoma" w:cs="Tahoma"/>
          <w:sz w:val="19"/>
          <w:szCs w:val="19"/>
        </w:rPr>
        <w:t>________________________</w:t>
      </w:r>
      <w:r w:rsidRPr="00F0799C">
        <w:rPr>
          <w:rFonts w:ascii="Tahoma" w:hAnsi="Tahoma" w:cs="Tahoma"/>
          <w:sz w:val="19"/>
          <w:szCs w:val="19"/>
        </w:rPr>
        <w:t>, с одной стороны,</w:t>
      </w:r>
    </w:p>
    <w:p w14:paraId="214514DC" w14:textId="07F2DDBC" w:rsidR="00765911" w:rsidRPr="00F0799C" w:rsidRDefault="00765911" w:rsidP="00E36197">
      <w:pPr>
        <w:pStyle w:val="af2"/>
        <w:ind w:firstLine="709"/>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bCs/>
          <w:sz w:val="19"/>
          <w:szCs w:val="19"/>
        </w:rPr>
        <w:t xml:space="preserve">ЗАО «Альфа Телеком» </w:t>
      </w:r>
      <w:r w:rsidRPr="00F0799C">
        <w:rPr>
          <w:rFonts w:ascii="Tahoma" w:hAnsi="Tahoma" w:cs="Tahoma"/>
          <w:sz w:val="19"/>
          <w:szCs w:val="19"/>
        </w:rPr>
        <w:t xml:space="preserve">именуемый в дальнейшем ЗАКАЗЧИК, в лице </w:t>
      </w:r>
      <w:r w:rsidRPr="00F0799C">
        <w:rPr>
          <w:rFonts w:ascii="Tahoma" w:hAnsi="Tahoma" w:cs="Tahoma"/>
          <w:bCs/>
          <w:sz w:val="19"/>
          <w:szCs w:val="19"/>
        </w:rPr>
        <w:t>Генерального директора</w:t>
      </w:r>
      <w:r w:rsidRPr="00F0799C">
        <w:rPr>
          <w:rFonts w:ascii="Tahoma" w:hAnsi="Tahoma" w:cs="Tahoma"/>
          <w:b/>
          <w:bCs/>
          <w:sz w:val="19"/>
          <w:szCs w:val="19"/>
        </w:rPr>
        <w:t xml:space="preserve"> </w:t>
      </w:r>
      <w:r>
        <w:rPr>
          <w:rFonts w:ascii="Tahoma" w:hAnsi="Tahoma" w:cs="Tahoma"/>
          <w:b/>
          <w:bCs/>
          <w:sz w:val="19"/>
          <w:szCs w:val="19"/>
        </w:rPr>
        <w:t>______________</w:t>
      </w:r>
      <w:r w:rsidRPr="00F0799C">
        <w:rPr>
          <w:rFonts w:ascii="Tahoma" w:hAnsi="Tahoma" w:cs="Tahoma"/>
          <w:b/>
          <w:bCs/>
          <w:sz w:val="19"/>
          <w:szCs w:val="19"/>
        </w:rPr>
        <w:t xml:space="preserve">, </w:t>
      </w:r>
      <w:r w:rsidRPr="00F0799C">
        <w:rPr>
          <w:rFonts w:ascii="Tahoma" w:hAnsi="Tahoma" w:cs="Tahoma"/>
          <w:sz w:val="19"/>
          <w:szCs w:val="19"/>
        </w:rPr>
        <w:t>действующего на основании Устава, с другой стороны (далее по тексту «Стороны»), составили настоящий Договор об оказании услуг по доступу в сеть Интернет</w:t>
      </w:r>
      <w:r>
        <w:rPr>
          <w:rFonts w:ascii="Tahoma" w:hAnsi="Tahoma" w:cs="Tahoma"/>
          <w:sz w:val="19"/>
          <w:szCs w:val="19"/>
        </w:rPr>
        <w:t xml:space="preserve"> </w:t>
      </w:r>
      <w:r w:rsidRPr="00F0799C">
        <w:rPr>
          <w:rFonts w:ascii="Tahoma" w:hAnsi="Tahoma" w:cs="Tahoma"/>
          <w:sz w:val="19"/>
          <w:szCs w:val="19"/>
        </w:rPr>
        <w:t>(далее по тексту «Договор»), как это изложено ниже:</w:t>
      </w:r>
    </w:p>
    <w:p w14:paraId="723E0DAA" w14:textId="77777777" w:rsidR="00765911" w:rsidRPr="00F0799C" w:rsidRDefault="00765911" w:rsidP="00765911">
      <w:pPr>
        <w:pStyle w:val="a3"/>
        <w:tabs>
          <w:tab w:val="left" w:pos="709"/>
        </w:tabs>
        <w:spacing w:before="240"/>
        <w:ind w:left="0"/>
        <w:jc w:val="both"/>
        <w:rPr>
          <w:rFonts w:ascii="Tahoma" w:hAnsi="Tahoma" w:cs="Tahoma"/>
          <w:b/>
          <w:sz w:val="19"/>
          <w:szCs w:val="19"/>
        </w:rPr>
      </w:pPr>
      <w:r w:rsidRPr="00F0799C">
        <w:rPr>
          <w:rFonts w:ascii="Tahoma" w:hAnsi="Tahoma" w:cs="Tahoma"/>
          <w:b/>
          <w:sz w:val="19"/>
          <w:szCs w:val="19"/>
        </w:rPr>
        <w:t xml:space="preserve">Термины, определения и сокращения. </w:t>
      </w:r>
    </w:p>
    <w:p w14:paraId="519F397A" w14:textId="77777777" w:rsidR="00765911" w:rsidRPr="00F0799C" w:rsidRDefault="00765911" w:rsidP="00765911">
      <w:pPr>
        <w:pStyle w:val="a3"/>
        <w:ind w:left="0"/>
        <w:rPr>
          <w:rFonts w:ascii="Tahoma" w:hAnsi="Tahoma" w:cs="Tahoma"/>
          <w:sz w:val="19"/>
          <w:szCs w:val="19"/>
        </w:rPr>
      </w:pPr>
      <w:r w:rsidRPr="00F0799C">
        <w:rPr>
          <w:rFonts w:ascii="Tahoma" w:hAnsi="Tahoma" w:cs="Tahoma"/>
          <w:b/>
          <w:sz w:val="19"/>
          <w:szCs w:val="19"/>
        </w:rPr>
        <w:t>CE</w:t>
      </w:r>
      <w:r w:rsidRPr="00F0799C">
        <w:rPr>
          <w:rFonts w:ascii="Tahoma" w:hAnsi="Tahoma" w:cs="Tahoma"/>
          <w:sz w:val="19"/>
          <w:szCs w:val="19"/>
        </w:rPr>
        <w:t xml:space="preserve"> – Customer Edge – оборудование ЗАКАЗЧИКА.</w:t>
      </w:r>
    </w:p>
    <w:p w14:paraId="646CEDF0"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PE </w:t>
      </w:r>
      <w:r w:rsidRPr="00F0799C">
        <w:rPr>
          <w:rFonts w:ascii="Tahoma" w:hAnsi="Tahoma" w:cs="Tahoma"/>
          <w:sz w:val="19"/>
          <w:szCs w:val="19"/>
        </w:rPr>
        <w:t>– Provider Edge – оборудование ИСПОЛНИТЕЛЯ.</w:t>
      </w:r>
    </w:p>
    <w:p w14:paraId="41F0EA40"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lang w:val="en-US"/>
        </w:rPr>
        <w:t>Service</w:t>
      </w:r>
      <w:r w:rsidRPr="00F0799C">
        <w:rPr>
          <w:rFonts w:ascii="Tahoma" w:hAnsi="Tahoma" w:cs="Tahoma"/>
          <w:b/>
          <w:sz w:val="19"/>
          <w:szCs w:val="19"/>
        </w:rPr>
        <w:t xml:space="preserve"> </w:t>
      </w:r>
      <w:r w:rsidRPr="00F0799C">
        <w:rPr>
          <w:rFonts w:ascii="Tahoma" w:hAnsi="Tahoma" w:cs="Tahoma"/>
          <w:b/>
          <w:sz w:val="19"/>
          <w:szCs w:val="19"/>
          <w:lang w:val="en-US"/>
        </w:rPr>
        <w:t>Availability</w:t>
      </w:r>
      <w:r w:rsidRPr="00F0799C">
        <w:rPr>
          <w:rFonts w:ascii="Tahoma" w:hAnsi="Tahoma" w:cs="Tahoma"/>
          <w:b/>
          <w:sz w:val="19"/>
          <w:szCs w:val="19"/>
        </w:rPr>
        <w:t xml:space="preserve"> (</w:t>
      </w:r>
      <w:r w:rsidRPr="00F0799C">
        <w:rPr>
          <w:rFonts w:ascii="Tahoma" w:hAnsi="Tahoma" w:cs="Tahoma"/>
          <w:b/>
          <w:sz w:val="19"/>
          <w:szCs w:val="19"/>
          <w:lang w:val="en-US"/>
        </w:rPr>
        <w:t>SA</w:t>
      </w:r>
      <w:r w:rsidRPr="00F0799C">
        <w:rPr>
          <w:rFonts w:ascii="Tahoma" w:hAnsi="Tahoma" w:cs="Tahoma"/>
          <w:b/>
          <w:sz w:val="19"/>
          <w:szCs w:val="19"/>
        </w:rPr>
        <w:t xml:space="preserve">) – </w:t>
      </w:r>
      <w:r w:rsidRPr="00F0799C">
        <w:rPr>
          <w:rFonts w:ascii="Tahoma" w:hAnsi="Tahoma" w:cs="Tahoma"/>
          <w:sz w:val="19"/>
          <w:szCs w:val="19"/>
        </w:rPr>
        <w:t xml:space="preserve">готовность услуги доступа в сеть Интернет, отраженная в процентах. </w:t>
      </w:r>
    </w:p>
    <w:p w14:paraId="52577FD3"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Дата подключения/отключения доступа в сеть Интернет</w:t>
      </w:r>
      <w:r>
        <w:rPr>
          <w:rFonts w:ascii="Tahoma" w:hAnsi="Tahoma" w:cs="Tahoma"/>
          <w:b/>
          <w:sz w:val="19"/>
          <w:szCs w:val="19"/>
        </w:rPr>
        <w:t xml:space="preserve"> </w:t>
      </w:r>
      <w:r w:rsidRPr="00F0799C">
        <w:rPr>
          <w:rFonts w:ascii="Tahoma" w:hAnsi="Tahoma" w:cs="Tahoma"/>
          <w:sz w:val="19"/>
          <w:szCs w:val="19"/>
        </w:rPr>
        <w:t xml:space="preserve">- фактическая дата выполненных работ по подключению/отключению </w:t>
      </w:r>
      <w:r>
        <w:rPr>
          <w:rFonts w:ascii="Tahoma" w:hAnsi="Tahoma" w:cs="Tahoma"/>
          <w:sz w:val="19"/>
          <w:szCs w:val="19"/>
        </w:rPr>
        <w:t xml:space="preserve">услуги </w:t>
      </w:r>
      <w:r w:rsidRPr="00F0799C">
        <w:rPr>
          <w:rFonts w:ascii="Tahoma" w:hAnsi="Tahoma" w:cs="Tahoma"/>
          <w:sz w:val="19"/>
          <w:szCs w:val="19"/>
        </w:rPr>
        <w:t>(начиная с 00:00 часов по 23:59 часов назначенного календарного дня), указанная в двусторонне подписанном Акте сдачи-приемки работ по подключению/отключению.</w:t>
      </w:r>
    </w:p>
    <w:p w14:paraId="01CFB50C" w14:textId="55B4AA9B"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Деградация </w:t>
      </w:r>
      <w:r w:rsidRPr="00F0799C">
        <w:rPr>
          <w:rFonts w:ascii="Tahoma" w:hAnsi="Tahoma" w:cs="Tahoma"/>
          <w:sz w:val="19"/>
          <w:szCs w:val="19"/>
        </w:rPr>
        <w:t xml:space="preserve">(деградация качества предоставления </w:t>
      </w:r>
      <w:r>
        <w:rPr>
          <w:rFonts w:ascii="Tahoma" w:hAnsi="Tahoma" w:cs="Tahoma"/>
          <w:sz w:val="19"/>
          <w:szCs w:val="19"/>
        </w:rPr>
        <w:t>услуги</w:t>
      </w:r>
      <w:r w:rsidRPr="00F0799C">
        <w:rPr>
          <w:rFonts w:ascii="Tahoma" w:hAnsi="Tahoma" w:cs="Tahoma"/>
          <w:sz w:val="19"/>
          <w:szCs w:val="19"/>
        </w:rPr>
        <w:t xml:space="preserve">) – это случай уменьшения (ухудшения) пропускной способности </w:t>
      </w:r>
      <w:r>
        <w:rPr>
          <w:rFonts w:ascii="Tahoma" w:hAnsi="Tahoma" w:cs="Tahoma"/>
          <w:sz w:val="19"/>
          <w:szCs w:val="19"/>
        </w:rPr>
        <w:t>услуги</w:t>
      </w:r>
      <w:r w:rsidRPr="00F0799C">
        <w:rPr>
          <w:rFonts w:ascii="Tahoma" w:hAnsi="Tahoma" w:cs="Tahoma"/>
          <w:sz w:val="19"/>
          <w:szCs w:val="19"/>
        </w:rPr>
        <w:t xml:space="preserve"> </w:t>
      </w:r>
      <w:r>
        <w:rPr>
          <w:rFonts w:ascii="Tahoma" w:hAnsi="Tahoma" w:cs="Tahoma"/>
          <w:sz w:val="19"/>
          <w:szCs w:val="19"/>
        </w:rPr>
        <w:t xml:space="preserve">доступа в сеть Интернет </w:t>
      </w:r>
      <w:r w:rsidRPr="00F0799C">
        <w:rPr>
          <w:rFonts w:ascii="Tahoma" w:hAnsi="Tahoma" w:cs="Tahoma"/>
          <w:sz w:val="19"/>
          <w:szCs w:val="19"/>
        </w:rPr>
        <w:t xml:space="preserve">на </w:t>
      </w:r>
      <w:r w:rsidR="00A737FB">
        <w:rPr>
          <w:rFonts w:ascii="Tahoma" w:hAnsi="Tahoma" w:cs="Tahoma"/>
          <w:sz w:val="19"/>
          <w:szCs w:val="19"/>
        </w:rPr>
        <w:t>1</w:t>
      </w:r>
      <w:r w:rsidRPr="00F0799C">
        <w:rPr>
          <w:rFonts w:ascii="Tahoma" w:hAnsi="Tahoma" w:cs="Tahoma"/>
          <w:sz w:val="19"/>
          <w:szCs w:val="19"/>
        </w:rPr>
        <w:t xml:space="preserve">0% и более от общей (штатной) пропускной способности </w:t>
      </w:r>
      <w:r>
        <w:rPr>
          <w:rFonts w:ascii="Tahoma" w:hAnsi="Tahoma" w:cs="Tahoma"/>
          <w:sz w:val="19"/>
          <w:szCs w:val="19"/>
        </w:rPr>
        <w:t>Услуги</w:t>
      </w:r>
      <w:r w:rsidRPr="00F0799C">
        <w:rPr>
          <w:rFonts w:ascii="Tahoma" w:hAnsi="Tahoma" w:cs="Tahoma"/>
          <w:sz w:val="19"/>
          <w:szCs w:val="19"/>
        </w:rPr>
        <w:t xml:space="preserve"> в тот или иной промежуток времени, продолжительностью свыше 30 минут при каждом случае, зафиксированный системами мониторинга ЗАКАЗЧИКА, который влечет за собой ухудшение или остановку услуг</w:t>
      </w:r>
      <w:r>
        <w:rPr>
          <w:rFonts w:ascii="Tahoma" w:hAnsi="Tahoma" w:cs="Tahoma"/>
          <w:sz w:val="19"/>
          <w:szCs w:val="19"/>
        </w:rPr>
        <w:t>и,</w:t>
      </w:r>
      <w:r w:rsidRPr="00F0799C">
        <w:rPr>
          <w:rFonts w:ascii="Tahoma" w:hAnsi="Tahoma" w:cs="Tahoma"/>
          <w:sz w:val="19"/>
          <w:szCs w:val="19"/>
        </w:rPr>
        <w:t xml:space="preserve"> или определенной части услуг</w:t>
      </w:r>
      <w:r>
        <w:rPr>
          <w:rFonts w:ascii="Tahoma" w:hAnsi="Tahoma" w:cs="Tahoma"/>
          <w:sz w:val="19"/>
          <w:szCs w:val="19"/>
        </w:rPr>
        <w:t>и</w:t>
      </w:r>
      <w:r w:rsidRPr="00F0799C">
        <w:rPr>
          <w:rFonts w:ascii="Tahoma" w:hAnsi="Tahoma" w:cs="Tahoma"/>
          <w:sz w:val="19"/>
          <w:szCs w:val="19"/>
        </w:rPr>
        <w:t xml:space="preserve">. </w:t>
      </w:r>
    </w:p>
    <w:p w14:paraId="18613659"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КРП</w:t>
      </w:r>
      <w:r w:rsidRPr="00F0799C">
        <w:rPr>
          <w:rFonts w:ascii="Tahoma" w:hAnsi="Tahoma" w:cs="Tahoma"/>
          <w:sz w:val="19"/>
          <w:szCs w:val="19"/>
        </w:rPr>
        <w:t xml:space="preserve"> - это кратковременное прерывание </w:t>
      </w:r>
      <w:r>
        <w:rPr>
          <w:rFonts w:ascii="Tahoma" w:hAnsi="Tahoma" w:cs="Tahoma"/>
          <w:sz w:val="19"/>
          <w:szCs w:val="19"/>
        </w:rPr>
        <w:t xml:space="preserve">услуги </w:t>
      </w:r>
      <w:r w:rsidRPr="00F0799C">
        <w:rPr>
          <w:rFonts w:ascii="Tahoma" w:hAnsi="Tahoma" w:cs="Tahoma"/>
          <w:sz w:val="19"/>
          <w:szCs w:val="19"/>
        </w:rPr>
        <w:t xml:space="preserve">ниже 20% пропускаемого трафика в тот или иной промежуток времени, продолжительностью не более </w:t>
      </w:r>
      <w:r>
        <w:rPr>
          <w:rFonts w:ascii="Tahoma" w:hAnsi="Tahoma" w:cs="Tahoma"/>
          <w:sz w:val="19"/>
          <w:szCs w:val="19"/>
        </w:rPr>
        <w:t>трех</w:t>
      </w:r>
      <w:r w:rsidRPr="00F0799C">
        <w:rPr>
          <w:rFonts w:ascii="Tahoma" w:hAnsi="Tahoma" w:cs="Tahoma"/>
          <w:sz w:val="19"/>
          <w:szCs w:val="19"/>
        </w:rPr>
        <w:t xml:space="preserve"> минут и не более пяти случаев в течение 30 (тридцати) минут с момента первого КРП.</w:t>
      </w:r>
    </w:p>
    <w:p w14:paraId="646EB585"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Простой</w:t>
      </w:r>
      <w:r w:rsidRPr="00F0799C">
        <w:rPr>
          <w:rFonts w:ascii="Tahoma" w:hAnsi="Tahoma" w:cs="Tahoma"/>
          <w:sz w:val="19"/>
          <w:szCs w:val="19"/>
        </w:rPr>
        <w:t xml:space="preserve"> – это полное или частичное отсутствие </w:t>
      </w:r>
      <w:r>
        <w:rPr>
          <w:rFonts w:ascii="Tahoma" w:hAnsi="Tahoma" w:cs="Tahoma"/>
          <w:sz w:val="19"/>
          <w:szCs w:val="19"/>
        </w:rPr>
        <w:t xml:space="preserve">услуги </w:t>
      </w:r>
      <w:r w:rsidRPr="00F0799C">
        <w:rPr>
          <w:rFonts w:ascii="Tahoma" w:hAnsi="Tahoma" w:cs="Tahoma"/>
          <w:sz w:val="19"/>
          <w:szCs w:val="19"/>
        </w:rPr>
        <w:t>(невозможность получать и отправлять трафик), которая приводит к полному или частичному прерыванию получения услуг</w:t>
      </w:r>
      <w:r>
        <w:rPr>
          <w:rFonts w:ascii="Tahoma" w:hAnsi="Tahoma" w:cs="Tahoma"/>
          <w:sz w:val="19"/>
          <w:szCs w:val="19"/>
        </w:rPr>
        <w:t>и</w:t>
      </w:r>
      <w:r w:rsidRPr="00F0799C">
        <w:rPr>
          <w:rFonts w:ascii="Tahoma" w:hAnsi="Tahoma" w:cs="Tahoma"/>
          <w:sz w:val="19"/>
          <w:szCs w:val="19"/>
        </w:rPr>
        <w:t xml:space="preserve"> или части услуг</w:t>
      </w:r>
      <w:r>
        <w:rPr>
          <w:rFonts w:ascii="Tahoma" w:hAnsi="Tahoma" w:cs="Tahoma"/>
          <w:sz w:val="19"/>
          <w:szCs w:val="19"/>
        </w:rPr>
        <w:t>и</w:t>
      </w:r>
      <w:r w:rsidRPr="00F0799C">
        <w:rPr>
          <w:rFonts w:ascii="Tahoma" w:hAnsi="Tahoma" w:cs="Tahoma"/>
          <w:sz w:val="19"/>
          <w:szCs w:val="19"/>
        </w:rPr>
        <w:t>, продолжительностью более трёх минут.</w:t>
      </w:r>
    </w:p>
    <w:p w14:paraId="0636A136" w14:textId="6FBDC32F"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Коэффициент доступности услуги (КДУ)</w:t>
      </w:r>
      <w:r w:rsidRPr="00F0799C">
        <w:rPr>
          <w:rFonts w:ascii="Tahoma" w:hAnsi="Tahoma" w:cs="Tahoma"/>
          <w:sz w:val="19"/>
          <w:szCs w:val="19"/>
        </w:rPr>
        <w:t xml:space="preserve"> – это отношение количества минут/часов в отчетном месяце, в течение которых услуга </w:t>
      </w:r>
      <w:r>
        <w:rPr>
          <w:rFonts w:ascii="Tahoma" w:hAnsi="Tahoma" w:cs="Tahoma"/>
          <w:sz w:val="19"/>
          <w:szCs w:val="19"/>
        </w:rPr>
        <w:t>или определенная часть</w:t>
      </w:r>
      <w:r w:rsidRPr="00F0799C">
        <w:rPr>
          <w:rFonts w:ascii="Tahoma" w:hAnsi="Tahoma" w:cs="Tahoma"/>
          <w:sz w:val="19"/>
          <w:szCs w:val="19"/>
        </w:rPr>
        <w:t xml:space="preserve"> услуг</w:t>
      </w:r>
      <w:r>
        <w:rPr>
          <w:rFonts w:ascii="Tahoma" w:hAnsi="Tahoma" w:cs="Tahoma"/>
          <w:sz w:val="19"/>
          <w:szCs w:val="19"/>
        </w:rPr>
        <w:t>и</w:t>
      </w:r>
      <w:r w:rsidR="00A737FB">
        <w:rPr>
          <w:rFonts w:ascii="Tahoma" w:hAnsi="Tahoma" w:cs="Tahoma"/>
          <w:sz w:val="19"/>
          <w:szCs w:val="19"/>
        </w:rPr>
        <w:t>, в том числе резерв,</w:t>
      </w:r>
      <w:r>
        <w:rPr>
          <w:rFonts w:ascii="Tahoma" w:hAnsi="Tahoma" w:cs="Tahoma"/>
          <w:sz w:val="19"/>
          <w:szCs w:val="19"/>
        </w:rPr>
        <w:t xml:space="preserve"> </w:t>
      </w:r>
      <w:r w:rsidRPr="00F0799C">
        <w:rPr>
          <w:rFonts w:ascii="Tahoma" w:hAnsi="Tahoma" w:cs="Tahoma"/>
          <w:sz w:val="19"/>
          <w:szCs w:val="19"/>
        </w:rPr>
        <w:t>была не оказана ИСПОЛНИТЕЛЕМ к общему количеству минут/часов в отчетном периоде, выраженное в процентах.</w:t>
      </w:r>
      <w:r w:rsidR="00A737FB">
        <w:rPr>
          <w:rFonts w:ascii="Tahoma" w:hAnsi="Tahoma" w:cs="Tahoma"/>
          <w:sz w:val="19"/>
          <w:szCs w:val="19"/>
        </w:rPr>
        <w:t xml:space="preserve"> К данному определению также входит понятие отсутствия связи с любым из портов на соединении с ИСПОЛНИТЕЛЕМ согласно схеме в Приложении №5 к Договору. </w:t>
      </w:r>
    </w:p>
    <w:p w14:paraId="78D34BB0"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Средняя сетевая задержка</w:t>
      </w:r>
      <w:r w:rsidRPr="00F0799C">
        <w:rPr>
          <w:rFonts w:ascii="Tahoma" w:hAnsi="Tahoma" w:cs="Tahoma"/>
          <w:sz w:val="19"/>
          <w:szCs w:val="19"/>
        </w:rPr>
        <w:t xml:space="preserve"> (далее задержка) – это усредненная сумма времени прохождения тестовых пакетов от маршрутизатора ЗАКАЗЧИКА до маршрутизатора сети ИСПОЛНИТЕЛЯ и обратно. Задержка измеряется на протяжении срока не менее, чем 1 (одной) любой минуты на протяжении передачи данных или на основании не менее, чем 1000 (одной тысячи) отправленных эхо-запросов. Измерения производятся между интерфейсом маршрутизатора ЗАКАЗЧИКА, подключенного к маршрутизатору ИСПОЛНИТЕЛЯ и интерфейсом маршрутизатора ИСПОЛНИТЕЛЯ и подключенного к маршрутизатору вышестоящего провайдера ИСПОЛНИТЕЛЯ путем измерения времени, прошедшего между направлением пакета эхо-запроса и получением соответствующего ему пакета эхо-ответа.</w:t>
      </w:r>
    </w:p>
    <w:p w14:paraId="5D0B8C2E" w14:textId="77777777" w:rsidR="00765911" w:rsidRPr="00F0799C" w:rsidRDefault="00765911" w:rsidP="00765911">
      <w:pPr>
        <w:pStyle w:val="a3"/>
        <w:ind w:left="0"/>
        <w:jc w:val="both"/>
        <w:rPr>
          <w:rFonts w:ascii="Tahoma" w:hAnsi="Tahoma" w:cs="Tahoma"/>
          <w:sz w:val="19"/>
          <w:szCs w:val="19"/>
        </w:rPr>
      </w:pPr>
      <w:r w:rsidRPr="00F0799C">
        <w:rPr>
          <w:rFonts w:ascii="Tahoma" w:hAnsi="Tahoma" w:cs="Tahoma"/>
          <w:b/>
          <w:sz w:val="19"/>
          <w:szCs w:val="19"/>
        </w:rPr>
        <w:t>Процент потери пакетов</w:t>
      </w:r>
      <w:r w:rsidRPr="00F0799C">
        <w:rPr>
          <w:rFonts w:ascii="Tahoma" w:hAnsi="Tahoma" w:cs="Tahoma"/>
          <w:sz w:val="19"/>
          <w:szCs w:val="19"/>
        </w:rPr>
        <w:t xml:space="preserve"> – это процентное соотношение количества отправленных пакетов эхо-запросов от интерфейса маршрутизатора ЗАКАЗЧИКА, подключенного к маршрутизатору ИСПОЛНИТЕЛЯ и полученных пакетов эхо-ответов от интерфейса маршрутизатора ИСПОЛНИТЕЛЯ, подключенного к маршрутизатору вышестоящего провайдера ИСПОЛНИТЕЛЯ. Пакет эхо-запрос считается потерянным, если пакет эхо-ответ не был получен или задержка в получении составила более 10 секунд. </w:t>
      </w:r>
      <w:r w:rsidRPr="001A02AD">
        <w:rPr>
          <w:rFonts w:ascii="Tahoma" w:hAnsi="Tahoma" w:cs="Tahoma"/>
          <w:sz w:val="19"/>
          <w:szCs w:val="19"/>
        </w:rPr>
        <w:t>Измеренные таким образом и подтвержденные не менее 10 раз в течение месяца значения Процента потери пакетов усредняются в расчете на один календарный месяц для каждого направления.</w:t>
      </w:r>
    </w:p>
    <w:p w14:paraId="1F0DBA9F"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Трафик </w:t>
      </w:r>
      <w:r w:rsidRPr="00F0799C">
        <w:rPr>
          <w:rFonts w:ascii="Tahoma" w:hAnsi="Tahoma" w:cs="Tahoma"/>
          <w:sz w:val="19"/>
          <w:szCs w:val="19"/>
        </w:rPr>
        <w:t>– совокупность ци</w:t>
      </w:r>
      <w:r>
        <w:rPr>
          <w:rFonts w:ascii="Tahoma" w:hAnsi="Tahoma" w:cs="Tahoma"/>
          <w:sz w:val="19"/>
          <w:szCs w:val="19"/>
        </w:rPr>
        <w:t>фровых данных, передаваемых по с</w:t>
      </w:r>
      <w:r w:rsidRPr="00F0799C">
        <w:rPr>
          <w:rFonts w:ascii="Tahoma" w:hAnsi="Tahoma" w:cs="Tahoma"/>
          <w:sz w:val="19"/>
          <w:szCs w:val="19"/>
        </w:rPr>
        <w:t>ети передачи данных.</w:t>
      </w:r>
    </w:p>
    <w:p w14:paraId="6CBD2D8A"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Интернет</w:t>
      </w:r>
      <w:r w:rsidRPr="00F0799C">
        <w:rPr>
          <w:rFonts w:ascii="Tahoma" w:hAnsi="Tahoma" w:cs="Tahoma"/>
          <w:sz w:val="19"/>
          <w:szCs w:val="19"/>
        </w:rPr>
        <w:t xml:space="preserve"> – глобальная информационно-телекоммуникационная сеть, построенная на использовании протокола передачи данных и маршрутизации пакетов информации.</w:t>
      </w:r>
    </w:p>
    <w:p w14:paraId="308907C9"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b/>
          <w:sz w:val="19"/>
          <w:szCs w:val="19"/>
        </w:rPr>
        <w:t>Отчетный период</w:t>
      </w:r>
      <w:r w:rsidRPr="00F0799C">
        <w:rPr>
          <w:rFonts w:ascii="Tahoma" w:hAnsi="Tahoma" w:cs="Tahoma"/>
          <w:sz w:val="19"/>
          <w:szCs w:val="19"/>
        </w:rPr>
        <w:t xml:space="preserve"> – один календарный месяц.</w:t>
      </w:r>
    </w:p>
    <w:p w14:paraId="13FC7F37" w14:textId="77777777" w:rsidR="00765911" w:rsidRPr="00F0799C" w:rsidRDefault="00765911" w:rsidP="00765911">
      <w:pPr>
        <w:pStyle w:val="a3"/>
        <w:tabs>
          <w:tab w:val="left" w:pos="709"/>
        </w:tabs>
        <w:ind w:left="0" w:firstLine="1134"/>
        <w:jc w:val="both"/>
        <w:rPr>
          <w:rFonts w:ascii="Tahoma" w:hAnsi="Tahoma" w:cs="Tahoma"/>
          <w:sz w:val="19"/>
          <w:szCs w:val="19"/>
        </w:rPr>
      </w:pPr>
    </w:p>
    <w:p w14:paraId="58A9289C" w14:textId="77777777" w:rsidR="00765911" w:rsidRPr="00F0799C" w:rsidRDefault="00765911" w:rsidP="00765911">
      <w:pPr>
        <w:shd w:val="clear" w:color="auto" w:fill="FFFFFF"/>
        <w:ind w:left="192" w:hanging="192"/>
        <w:jc w:val="center"/>
        <w:rPr>
          <w:rFonts w:ascii="Tahoma" w:hAnsi="Tahoma" w:cs="Tahoma"/>
          <w:sz w:val="19"/>
          <w:szCs w:val="19"/>
        </w:rPr>
      </w:pPr>
      <w:r w:rsidRPr="00F0799C">
        <w:rPr>
          <w:rFonts w:ascii="Tahoma" w:hAnsi="Tahoma" w:cs="Tahoma"/>
          <w:b/>
          <w:bCs/>
          <w:spacing w:val="-1"/>
          <w:sz w:val="19"/>
          <w:szCs w:val="19"/>
        </w:rPr>
        <w:t>1. ПРЕДМЕТ ДОГОВОРА</w:t>
      </w:r>
    </w:p>
    <w:p w14:paraId="79155093" w14:textId="556BC20A" w:rsidR="00765911" w:rsidRPr="00F0799C" w:rsidRDefault="00765911" w:rsidP="00765911">
      <w:pPr>
        <w:shd w:val="clear" w:color="auto" w:fill="FFFFFF"/>
        <w:tabs>
          <w:tab w:val="left" w:pos="851"/>
          <w:tab w:val="left" w:pos="1661"/>
          <w:tab w:val="left" w:pos="8931"/>
        </w:tabs>
        <w:spacing w:before="19"/>
        <w:jc w:val="both"/>
        <w:rPr>
          <w:rFonts w:ascii="Tahoma" w:hAnsi="Tahoma" w:cs="Tahoma"/>
          <w:sz w:val="19"/>
          <w:szCs w:val="19"/>
        </w:rPr>
      </w:pPr>
      <w:r w:rsidRPr="00F0799C">
        <w:rPr>
          <w:rFonts w:ascii="Tahoma" w:hAnsi="Tahoma" w:cs="Tahoma"/>
          <w:spacing w:val="-1"/>
          <w:sz w:val="19"/>
          <w:szCs w:val="19"/>
        </w:rPr>
        <w:lastRenderedPageBreak/>
        <w:tab/>
        <w:t>1.1. Предметом Договора является</w:t>
      </w:r>
      <w:r w:rsidRPr="00F0799C">
        <w:rPr>
          <w:rFonts w:ascii="Tahoma" w:hAnsi="Tahoma" w:cs="Tahoma"/>
          <w:sz w:val="19"/>
          <w:szCs w:val="19"/>
        </w:rPr>
        <w:t xml:space="preserve"> оказание услуги </w:t>
      </w:r>
      <w:r>
        <w:rPr>
          <w:rFonts w:ascii="Tahoma" w:hAnsi="Tahoma" w:cs="Tahoma"/>
          <w:sz w:val="19"/>
          <w:szCs w:val="19"/>
        </w:rPr>
        <w:t>доступа</w:t>
      </w:r>
      <w:r w:rsidRPr="00F0799C">
        <w:rPr>
          <w:rFonts w:ascii="Tahoma" w:hAnsi="Tahoma" w:cs="Tahoma"/>
          <w:sz w:val="19"/>
          <w:szCs w:val="19"/>
        </w:rPr>
        <w:t xml:space="preserve"> в сеть Интернет путем организации соединения сети передачи данных ЗАКАЗЧИКА к сети передачи данных ИСПОЛНИТЕЛЯ (далее по тексту «Услуга») для пропуска трафика передачи данных в соответствии с условиями настоящего </w:t>
      </w:r>
      <w:r w:rsidRPr="00F0799C">
        <w:rPr>
          <w:rFonts w:ascii="Tahoma" w:hAnsi="Tahoma" w:cs="Tahoma"/>
          <w:spacing w:val="-1"/>
          <w:sz w:val="19"/>
          <w:szCs w:val="19"/>
        </w:rPr>
        <w:t>Договора</w:t>
      </w:r>
      <w:r w:rsidRPr="00F0799C">
        <w:rPr>
          <w:rFonts w:ascii="Tahoma" w:hAnsi="Tahoma" w:cs="Tahoma"/>
          <w:sz w:val="19"/>
          <w:szCs w:val="19"/>
        </w:rPr>
        <w:t xml:space="preserve">. Конкретные условия Договора, а именно, но не ограничиваясь: дата начала предоставления </w:t>
      </w:r>
      <w:r>
        <w:rPr>
          <w:rFonts w:ascii="Tahoma" w:hAnsi="Tahoma" w:cs="Tahoma"/>
          <w:sz w:val="19"/>
          <w:szCs w:val="19"/>
        </w:rPr>
        <w:t>услуги</w:t>
      </w:r>
      <w:r w:rsidRPr="00F0799C">
        <w:rPr>
          <w:rFonts w:ascii="Tahoma" w:hAnsi="Tahoma" w:cs="Tahoma"/>
          <w:sz w:val="19"/>
          <w:szCs w:val="19"/>
        </w:rPr>
        <w:t xml:space="preserve">, срок оказания </w:t>
      </w:r>
      <w:r>
        <w:rPr>
          <w:rFonts w:ascii="Tahoma" w:hAnsi="Tahoma" w:cs="Tahoma"/>
          <w:sz w:val="19"/>
          <w:szCs w:val="19"/>
        </w:rPr>
        <w:t>у</w:t>
      </w:r>
      <w:r w:rsidRPr="00F0799C">
        <w:rPr>
          <w:rFonts w:ascii="Tahoma" w:hAnsi="Tahoma" w:cs="Tahoma"/>
          <w:sz w:val="19"/>
          <w:szCs w:val="19"/>
        </w:rPr>
        <w:t>слуги, пропускная способность, цена и другие существенные условия будут опр</w:t>
      </w:r>
      <w:r>
        <w:rPr>
          <w:rFonts w:ascii="Tahoma" w:hAnsi="Tahoma" w:cs="Tahoma"/>
          <w:sz w:val="19"/>
          <w:szCs w:val="19"/>
        </w:rPr>
        <w:t>еделены Сторонами в Спецификациях, утвержденных Сторонами в Приложениях</w:t>
      </w:r>
      <w:r w:rsidRPr="00F0799C">
        <w:rPr>
          <w:rFonts w:ascii="Tahoma" w:hAnsi="Tahoma" w:cs="Tahoma"/>
          <w:sz w:val="19"/>
          <w:szCs w:val="19"/>
        </w:rPr>
        <w:t xml:space="preserve"> к настоящему </w:t>
      </w:r>
      <w:r w:rsidRPr="00F0799C">
        <w:rPr>
          <w:rFonts w:ascii="Tahoma" w:hAnsi="Tahoma" w:cs="Tahoma"/>
          <w:spacing w:val="-1"/>
          <w:sz w:val="19"/>
          <w:szCs w:val="19"/>
        </w:rPr>
        <w:t>Договору</w:t>
      </w:r>
      <w:r w:rsidRPr="00F0799C">
        <w:rPr>
          <w:rFonts w:ascii="Tahoma" w:hAnsi="Tahoma" w:cs="Tahoma"/>
          <w:sz w:val="19"/>
          <w:szCs w:val="19"/>
        </w:rPr>
        <w:t xml:space="preserve">. </w:t>
      </w:r>
    </w:p>
    <w:p w14:paraId="41C12338" w14:textId="77777777" w:rsidR="00765911" w:rsidRPr="00F0799C" w:rsidRDefault="00765911" w:rsidP="00765911">
      <w:pPr>
        <w:shd w:val="clear" w:color="auto" w:fill="FFFFFF"/>
        <w:ind w:left="113" w:hanging="113"/>
        <w:jc w:val="center"/>
        <w:rPr>
          <w:rFonts w:ascii="Tahoma" w:hAnsi="Tahoma" w:cs="Tahoma"/>
          <w:sz w:val="19"/>
          <w:szCs w:val="19"/>
        </w:rPr>
      </w:pPr>
      <w:r w:rsidRPr="00F0799C">
        <w:rPr>
          <w:rFonts w:ascii="Tahoma" w:hAnsi="Tahoma" w:cs="Tahoma"/>
          <w:b/>
          <w:bCs/>
          <w:sz w:val="19"/>
          <w:szCs w:val="19"/>
        </w:rPr>
        <w:t>2. ОБЯЗАННОСТИ СТОРОН</w:t>
      </w:r>
    </w:p>
    <w:p w14:paraId="2970F316" w14:textId="77777777" w:rsidR="00765911" w:rsidRPr="00F0799C" w:rsidRDefault="00765911" w:rsidP="00765911">
      <w:pPr>
        <w:shd w:val="clear" w:color="auto" w:fill="FFFFFF"/>
        <w:tabs>
          <w:tab w:val="left" w:pos="851"/>
        </w:tabs>
        <w:rPr>
          <w:rFonts w:ascii="Tahoma" w:hAnsi="Tahoma" w:cs="Tahoma"/>
          <w:spacing w:val="-1"/>
          <w:sz w:val="19"/>
          <w:szCs w:val="19"/>
        </w:rPr>
      </w:pPr>
      <w:r w:rsidRPr="00F0799C">
        <w:rPr>
          <w:rFonts w:ascii="Tahoma" w:hAnsi="Tahoma" w:cs="Tahoma"/>
          <w:spacing w:val="-7"/>
          <w:sz w:val="19"/>
          <w:szCs w:val="19"/>
        </w:rPr>
        <w:t xml:space="preserve">2.1. </w:t>
      </w:r>
      <w:r w:rsidRPr="00F0799C">
        <w:rPr>
          <w:rFonts w:ascii="Tahoma" w:hAnsi="Tahoma" w:cs="Tahoma"/>
          <w:spacing w:val="-1"/>
          <w:sz w:val="19"/>
          <w:szCs w:val="19"/>
        </w:rPr>
        <w:t>ИСПОЛНИТЕЛЬ обязуется:</w:t>
      </w:r>
    </w:p>
    <w:p w14:paraId="6D2A615D" w14:textId="77777777" w:rsidR="00765911" w:rsidRPr="00F0799C" w:rsidRDefault="00765911" w:rsidP="00765911">
      <w:pPr>
        <w:widowControl w:val="0"/>
        <w:numPr>
          <w:ilvl w:val="0"/>
          <w:numId w:val="10"/>
        </w:numPr>
        <w:shd w:val="clear" w:color="auto" w:fill="FFFFFF"/>
        <w:tabs>
          <w:tab w:val="left" w:pos="851"/>
        </w:tabs>
        <w:autoSpaceDE w:val="0"/>
        <w:autoSpaceDN w:val="0"/>
        <w:adjustRightInd w:val="0"/>
        <w:spacing w:after="0" w:line="240" w:lineRule="auto"/>
        <w:jc w:val="both"/>
        <w:rPr>
          <w:rFonts w:ascii="Tahoma" w:hAnsi="Tahoma" w:cs="Tahoma"/>
          <w:spacing w:val="-1"/>
          <w:sz w:val="19"/>
          <w:szCs w:val="19"/>
        </w:rPr>
      </w:pPr>
      <w:r w:rsidRPr="00F0799C">
        <w:rPr>
          <w:rFonts w:ascii="Tahoma" w:hAnsi="Tahoma" w:cs="Tahoma"/>
          <w:sz w:val="19"/>
          <w:szCs w:val="19"/>
        </w:rPr>
        <w:t xml:space="preserve">Обеспечить и предоставлять </w:t>
      </w:r>
      <w:r>
        <w:rPr>
          <w:rFonts w:ascii="Tahoma" w:hAnsi="Tahoma" w:cs="Tahoma"/>
          <w:sz w:val="19"/>
          <w:szCs w:val="19"/>
        </w:rPr>
        <w:t>Услугу</w:t>
      </w:r>
      <w:r w:rsidRPr="00F0799C">
        <w:rPr>
          <w:rFonts w:ascii="Tahoma" w:hAnsi="Tahoma" w:cs="Tahoma"/>
          <w:sz w:val="19"/>
          <w:szCs w:val="19"/>
        </w:rPr>
        <w:t xml:space="preserve"> посредством организации </w:t>
      </w:r>
      <w:r>
        <w:rPr>
          <w:rFonts w:ascii="Tahoma" w:hAnsi="Tahoma" w:cs="Tahoma"/>
          <w:spacing w:val="-1"/>
          <w:sz w:val="19"/>
          <w:szCs w:val="19"/>
        </w:rPr>
        <w:t>______ Гбит/сек</w:t>
      </w:r>
      <w:r w:rsidRPr="00F0799C">
        <w:rPr>
          <w:rFonts w:ascii="Tahoma" w:hAnsi="Tahoma" w:cs="Tahoma"/>
          <w:sz w:val="19"/>
          <w:szCs w:val="19"/>
        </w:rPr>
        <w:t xml:space="preserve"> </w:t>
      </w:r>
      <w:r>
        <w:rPr>
          <w:rFonts w:ascii="Tahoma" w:hAnsi="Tahoma" w:cs="Tahoma"/>
          <w:sz w:val="19"/>
          <w:szCs w:val="19"/>
        </w:rPr>
        <w:t>соединений</w:t>
      </w:r>
      <w:r w:rsidRPr="00F0799C">
        <w:rPr>
          <w:rFonts w:ascii="Tahoma" w:hAnsi="Tahoma" w:cs="Tahoma"/>
          <w:sz w:val="19"/>
          <w:szCs w:val="19"/>
        </w:rPr>
        <w:t xml:space="preserve"> сети передачи данных ЗАКАЗЧИКА</w:t>
      </w:r>
      <w:r w:rsidRPr="00F0799C">
        <w:rPr>
          <w:rFonts w:ascii="Tahoma" w:hAnsi="Tahoma" w:cs="Tahoma"/>
          <w:spacing w:val="-1"/>
          <w:sz w:val="19"/>
          <w:szCs w:val="19"/>
        </w:rPr>
        <w:t xml:space="preserve"> к сети передачи данных ИСПОЛНИТЕЛЯ</w:t>
      </w:r>
      <w:r>
        <w:rPr>
          <w:rFonts w:ascii="Tahoma" w:hAnsi="Tahoma" w:cs="Tahoma"/>
          <w:spacing w:val="-1"/>
          <w:sz w:val="19"/>
          <w:szCs w:val="19"/>
        </w:rPr>
        <w:t xml:space="preserve"> </w:t>
      </w:r>
      <w:r w:rsidRPr="00F0799C">
        <w:rPr>
          <w:rFonts w:ascii="Tahoma" w:hAnsi="Tahoma" w:cs="Tahoma"/>
          <w:sz w:val="19"/>
          <w:szCs w:val="19"/>
        </w:rPr>
        <w:t>со</w:t>
      </w:r>
      <w:r>
        <w:rPr>
          <w:rFonts w:ascii="Tahoma" w:hAnsi="Tahoma" w:cs="Tahoma"/>
          <w:sz w:val="19"/>
          <w:szCs w:val="19"/>
        </w:rPr>
        <w:t xml:space="preserve">гласно срокам и условиям Заказа, описанные в Спецификации №1 к настоящему Договору, при этом соединение должно быть доступно </w:t>
      </w:r>
      <w:r w:rsidRPr="00F0799C">
        <w:rPr>
          <w:rFonts w:ascii="Tahoma" w:hAnsi="Tahoma" w:cs="Tahoma"/>
          <w:sz w:val="19"/>
          <w:szCs w:val="19"/>
        </w:rPr>
        <w:t>24 часа в сутки 7 дней в неделю</w:t>
      </w:r>
      <w:r>
        <w:rPr>
          <w:rFonts w:ascii="Tahoma" w:hAnsi="Tahoma" w:cs="Tahoma"/>
          <w:sz w:val="19"/>
          <w:szCs w:val="19"/>
        </w:rPr>
        <w:t xml:space="preserve"> (схема организации соединения описана в Приложении №5)</w:t>
      </w:r>
      <w:r w:rsidRPr="00F0799C">
        <w:rPr>
          <w:rFonts w:ascii="Tahoma" w:hAnsi="Tahoma" w:cs="Tahoma"/>
          <w:spacing w:val="-1"/>
          <w:sz w:val="19"/>
          <w:szCs w:val="19"/>
        </w:rPr>
        <w:t xml:space="preserve">. </w:t>
      </w:r>
      <w:r w:rsidRPr="00F0799C">
        <w:rPr>
          <w:rFonts w:ascii="Tahoma" w:hAnsi="Tahoma" w:cs="Tahoma"/>
          <w:sz w:val="19"/>
          <w:szCs w:val="19"/>
        </w:rPr>
        <w:t xml:space="preserve">При недоступности Услуги через указанные каналы, посредством которых оказывается доступ в сеть Интернет, ИСПОЛНИТЕЛЬ оказывает </w:t>
      </w:r>
      <w:r>
        <w:rPr>
          <w:rFonts w:ascii="Tahoma" w:hAnsi="Tahoma" w:cs="Tahoma"/>
          <w:sz w:val="19"/>
          <w:szCs w:val="19"/>
        </w:rPr>
        <w:t>у</w:t>
      </w:r>
      <w:r w:rsidRPr="00F0799C">
        <w:rPr>
          <w:rFonts w:ascii="Tahoma" w:hAnsi="Tahoma" w:cs="Tahoma"/>
          <w:sz w:val="19"/>
          <w:szCs w:val="19"/>
        </w:rPr>
        <w:t xml:space="preserve">слугу через резервный канал для обеспечения непрерывного доступа </w:t>
      </w:r>
      <w:r>
        <w:rPr>
          <w:rFonts w:ascii="Tahoma" w:hAnsi="Tahoma" w:cs="Tahoma"/>
          <w:sz w:val="19"/>
          <w:szCs w:val="19"/>
        </w:rPr>
        <w:t>к услуге</w:t>
      </w:r>
      <w:r w:rsidRPr="00F0799C">
        <w:rPr>
          <w:rFonts w:ascii="Tahoma" w:hAnsi="Tahoma" w:cs="Tahoma"/>
          <w:sz w:val="19"/>
          <w:szCs w:val="19"/>
        </w:rPr>
        <w:t>.</w:t>
      </w:r>
    </w:p>
    <w:p w14:paraId="0DE62CD7" w14:textId="77777777" w:rsidR="00765911" w:rsidRPr="00465E10" w:rsidRDefault="00765911" w:rsidP="00765911">
      <w:pPr>
        <w:widowControl w:val="0"/>
        <w:numPr>
          <w:ilvl w:val="0"/>
          <w:numId w:val="7"/>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Pr>
          <w:rFonts w:ascii="Tahoma" w:hAnsi="Tahoma" w:cs="Tahoma"/>
          <w:spacing w:val="-6"/>
          <w:sz w:val="19"/>
          <w:szCs w:val="19"/>
        </w:rPr>
        <w:t xml:space="preserve">Организовать присоединение своей сети с сетью ЗАКАЗЧИКА через собственные технические средства, либо партнёрские, но с предварительным (заблаговременно перед непосредственным соединением, но не позднее чем за </w:t>
      </w:r>
      <w:r w:rsidRPr="00465E10">
        <w:rPr>
          <w:rFonts w:ascii="Tahoma" w:hAnsi="Tahoma" w:cs="Tahoma"/>
          <w:spacing w:val="-6"/>
          <w:sz w:val="19"/>
          <w:szCs w:val="19"/>
        </w:rPr>
        <w:t>10</w:t>
      </w:r>
      <w:r>
        <w:rPr>
          <w:rFonts w:ascii="Tahoma" w:hAnsi="Tahoma" w:cs="Tahoma"/>
          <w:spacing w:val="-6"/>
          <w:sz w:val="19"/>
          <w:szCs w:val="19"/>
        </w:rPr>
        <w:t xml:space="preserve"> дней до фактического соединения в любом случае) предоставлением любых запрашиваемых правоустанавливающих документов со стороны ЗАКАЗЧИКА, если таковые будут запрошены.</w:t>
      </w:r>
    </w:p>
    <w:p w14:paraId="5252F7EA" w14:textId="77777777" w:rsidR="00765911" w:rsidRPr="00F0799C" w:rsidRDefault="00765911" w:rsidP="00765911">
      <w:pPr>
        <w:widowControl w:val="0"/>
        <w:numPr>
          <w:ilvl w:val="0"/>
          <w:numId w:val="7"/>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sidRPr="00F0799C">
        <w:rPr>
          <w:rFonts w:ascii="Tahoma" w:hAnsi="Tahoma" w:cs="Tahoma"/>
          <w:spacing w:val="-1"/>
          <w:sz w:val="19"/>
          <w:szCs w:val="19"/>
        </w:rPr>
        <w:t>Орган</w:t>
      </w:r>
      <w:r>
        <w:rPr>
          <w:rFonts w:ascii="Tahoma" w:hAnsi="Tahoma" w:cs="Tahoma"/>
          <w:spacing w:val="-1"/>
          <w:sz w:val="19"/>
          <w:szCs w:val="19"/>
        </w:rPr>
        <w:t>изовать подключение/отключение У</w:t>
      </w:r>
      <w:r w:rsidRPr="00F0799C">
        <w:rPr>
          <w:rFonts w:ascii="Tahoma" w:hAnsi="Tahoma" w:cs="Tahoma"/>
          <w:spacing w:val="-1"/>
          <w:sz w:val="19"/>
          <w:szCs w:val="19"/>
        </w:rPr>
        <w:t xml:space="preserve">слуги путем подписания соответствующего Акта сдачи-приемки работ по подключению/отключению (согласно форме, приведенной в Приложении </w:t>
      </w:r>
      <w:r>
        <w:rPr>
          <w:rFonts w:ascii="Tahoma" w:hAnsi="Tahoma" w:cs="Tahoma"/>
          <w:spacing w:val="-1"/>
          <w:sz w:val="19"/>
          <w:szCs w:val="19"/>
        </w:rPr>
        <w:t>№</w:t>
      </w:r>
      <w:r w:rsidRPr="00F0799C">
        <w:rPr>
          <w:rFonts w:ascii="Tahoma" w:hAnsi="Tahoma" w:cs="Tahoma"/>
          <w:spacing w:val="-1"/>
          <w:sz w:val="19"/>
          <w:szCs w:val="19"/>
        </w:rPr>
        <w:t>3 к настоящему Договору</w:t>
      </w:r>
      <w:r w:rsidRPr="00F0799C">
        <w:rPr>
          <w:rFonts w:ascii="Tahoma" w:hAnsi="Tahoma" w:cs="Tahoma"/>
          <w:sz w:val="19"/>
          <w:szCs w:val="19"/>
        </w:rPr>
        <w:t>)</w:t>
      </w:r>
      <w:r>
        <w:rPr>
          <w:rFonts w:ascii="Tahoma" w:hAnsi="Tahoma" w:cs="Tahoma"/>
          <w:sz w:val="19"/>
          <w:szCs w:val="19"/>
        </w:rPr>
        <w:t xml:space="preserve"> не менее чем за 7 (семь) календарных дней до даты срока подключения услуги согласно Спецификации №1</w:t>
      </w:r>
      <w:r w:rsidRPr="00F0799C">
        <w:rPr>
          <w:rFonts w:ascii="Tahoma" w:hAnsi="Tahoma" w:cs="Tahoma"/>
          <w:sz w:val="19"/>
          <w:szCs w:val="19"/>
        </w:rPr>
        <w:t xml:space="preserve">. </w:t>
      </w:r>
    </w:p>
    <w:p w14:paraId="53FDB49B" w14:textId="77777777" w:rsidR="00765911" w:rsidRPr="00F0799C" w:rsidRDefault="00765911" w:rsidP="00765911">
      <w:pPr>
        <w:widowControl w:val="0"/>
        <w:numPr>
          <w:ilvl w:val="0"/>
          <w:numId w:val="7"/>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sidRPr="00F0799C">
        <w:rPr>
          <w:rFonts w:ascii="Tahoma" w:hAnsi="Tahoma" w:cs="Tahoma"/>
          <w:sz w:val="19"/>
          <w:szCs w:val="19"/>
        </w:rPr>
        <w:t xml:space="preserve">Проводить профилактические работы на сети передачи данных (в т.ч. на своем оборудовании и линиях связи) в своей зоне ответственности без прерывания </w:t>
      </w:r>
      <w:r>
        <w:rPr>
          <w:rFonts w:ascii="Tahoma" w:hAnsi="Tahoma" w:cs="Tahoma"/>
          <w:sz w:val="19"/>
          <w:szCs w:val="19"/>
        </w:rPr>
        <w:t>Услуги</w:t>
      </w:r>
      <w:r w:rsidRPr="00F0799C">
        <w:rPr>
          <w:rFonts w:ascii="Tahoma" w:hAnsi="Tahoma" w:cs="Tahoma"/>
          <w:sz w:val="19"/>
          <w:szCs w:val="19"/>
        </w:rPr>
        <w:t xml:space="preserve"> и без ухудшения </w:t>
      </w:r>
      <w:r>
        <w:rPr>
          <w:rFonts w:ascii="Tahoma" w:hAnsi="Tahoma" w:cs="Tahoma"/>
          <w:sz w:val="19"/>
          <w:szCs w:val="19"/>
        </w:rPr>
        <w:t xml:space="preserve">её </w:t>
      </w:r>
      <w:r w:rsidRPr="00F0799C">
        <w:rPr>
          <w:rFonts w:ascii="Tahoma" w:hAnsi="Tahoma" w:cs="Tahoma"/>
          <w:sz w:val="19"/>
          <w:szCs w:val="19"/>
        </w:rPr>
        <w:t xml:space="preserve">показателей, установленных в </w:t>
      </w:r>
      <w:r>
        <w:rPr>
          <w:rFonts w:ascii="Tahoma" w:hAnsi="Tahoma" w:cs="Tahoma"/>
          <w:sz w:val="19"/>
          <w:szCs w:val="19"/>
        </w:rPr>
        <w:t>соответствующей Спецификации</w:t>
      </w:r>
      <w:r w:rsidRPr="00F0799C">
        <w:rPr>
          <w:rFonts w:ascii="Tahoma" w:hAnsi="Tahoma" w:cs="Tahoma"/>
          <w:sz w:val="19"/>
          <w:szCs w:val="19"/>
        </w:rPr>
        <w:t xml:space="preserve"> к настоящему Договору. Восстановить работоспособность оборудования, соединений сети передачи данных, каналов и линий связи, других элементов сети передачи данных, работа которых была повреждена в результате аварий и выхода из строя, в предельно короткие сроки, которые не должны превышать длительности, указанной в </w:t>
      </w:r>
      <w:r>
        <w:rPr>
          <w:rFonts w:ascii="Tahoma" w:hAnsi="Tahoma" w:cs="Tahoma"/>
          <w:sz w:val="19"/>
          <w:szCs w:val="19"/>
        </w:rPr>
        <w:t>настоящем Договоре и Приложениях к нему</w:t>
      </w:r>
      <w:r w:rsidRPr="00F0799C">
        <w:rPr>
          <w:rFonts w:ascii="Tahoma" w:hAnsi="Tahoma" w:cs="Tahoma"/>
          <w:sz w:val="19"/>
          <w:szCs w:val="19"/>
        </w:rPr>
        <w:t>.</w:t>
      </w:r>
    </w:p>
    <w:p w14:paraId="47068E07" w14:textId="30838019"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Уведомлять ЗАКАЗЧИКА</w:t>
      </w:r>
      <w:r w:rsidRPr="00F0799C">
        <w:rPr>
          <w:rFonts w:ascii="Tahoma" w:hAnsi="Tahoma" w:cs="Tahoma"/>
          <w:color w:val="FF0000"/>
          <w:sz w:val="19"/>
          <w:szCs w:val="19"/>
        </w:rPr>
        <w:t xml:space="preserve"> </w:t>
      </w:r>
      <w:r w:rsidRPr="00F0799C">
        <w:rPr>
          <w:rFonts w:ascii="Tahoma" w:hAnsi="Tahoma" w:cs="Tahoma"/>
          <w:sz w:val="19"/>
          <w:szCs w:val="19"/>
        </w:rPr>
        <w:t xml:space="preserve">не менее чем </w:t>
      </w:r>
      <w:r w:rsidRPr="00E80C7B">
        <w:rPr>
          <w:rFonts w:ascii="Tahoma" w:hAnsi="Tahoma" w:cs="Tahoma"/>
          <w:sz w:val="19"/>
          <w:szCs w:val="19"/>
        </w:rPr>
        <w:t>за 72</w:t>
      </w:r>
      <w:r w:rsidRPr="00F0799C">
        <w:rPr>
          <w:rFonts w:ascii="Tahoma" w:hAnsi="Tahoma" w:cs="Tahoma"/>
          <w:sz w:val="19"/>
          <w:szCs w:val="19"/>
        </w:rPr>
        <w:t xml:space="preserve"> часа до начала проведения </w:t>
      </w:r>
      <w:r>
        <w:rPr>
          <w:rFonts w:ascii="Tahoma" w:hAnsi="Tahoma" w:cs="Tahoma"/>
          <w:sz w:val="19"/>
          <w:szCs w:val="19"/>
        </w:rPr>
        <w:t xml:space="preserve">плановых, </w:t>
      </w:r>
      <w:r w:rsidRPr="00F0799C">
        <w:rPr>
          <w:rFonts w:ascii="Tahoma" w:hAnsi="Tahoma" w:cs="Tahoma"/>
          <w:sz w:val="19"/>
          <w:szCs w:val="19"/>
        </w:rPr>
        <w:t>про</w:t>
      </w:r>
      <w:r>
        <w:rPr>
          <w:rFonts w:ascii="Tahoma" w:hAnsi="Tahoma" w:cs="Tahoma"/>
          <w:sz w:val="19"/>
          <w:szCs w:val="19"/>
        </w:rPr>
        <w:t>филактических и ремонтных работ.</w:t>
      </w:r>
      <w:r w:rsidRPr="00F0799C">
        <w:rPr>
          <w:rFonts w:ascii="Tahoma" w:hAnsi="Tahoma" w:cs="Tahoma"/>
          <w:sz w:val="19"/>
          <w:szCs w:val="19"/>
        </w:rPr>
        <w:t xml:space="preserve"> </w:t>
      </w:r>
      <w:r w:rsidR="002E122C">
        <w:rPr>
          <w:rFonts w:ascii="Tahoma" w:hAnsi="Tahoma" w:cs="Tahoma"/>
          <w:sz w:val="19"/>
          <w:szCs w:val="19"/>
        </w:rPr>
        <w:t xml:space="preserve">Проведение плановых профилактических работ производится в промежутке с </w:t>
      </w:r>
      <w:r w:rsidR="002E122C" w:rsidRPr="006B2A70">
        <w:rPr>
          <w:rFonts w:ascii="Tahoma" w:hAnsi="Tahoma" w:cs="Tahoma"/>
          <w:sz w:val="19"/>
          <w:szCs w:val="19"/>
        </w:rPr>
        <w:t>02:00 – 06:00 (GMT+6)</w:t>
      </w:r>
      <w:r w:rsidR="002E122C">
        <w:rPr>
          <w:rFonts w:ascii="Tahoma" w:hAnsi="Tahoma" w:cs="Tahoma"/>
          <w:sz w:val="19"/>
          <w:szCs w:val="19"/>
        </w:rPr>
        <w:t xml:space="preserve">. </w:t>
      </w:r>
      <w:r>
        <w:rPr>
          <w:rFonts w:ascii="Tahoma" w:hAnsi="Tahoma" w:cs="Tahoma"/>
          <w:sz w:val="19"/>
          <w:szCs w:val="19"/>
        </w:rPr>
        <w:t>О</w:t>
      </w:r>
      <w:r w:rsidRPr="00F0799C">
        <w:rPr>
          <w:rFonts w:ascii="Tahoma" w:hAnsi="Tahoma" w:cs="Tahoma"/>
          <w:sz w:val="19"/>
          <w:szCs w:val="19"/>
        </w:rPr>
        <w:t xml:space="preserve"> проведении восстановительных работ после аварий</w:t>
      </w:r>
      <w:r>
        <w:rPr>
          <w:rFonts w:ascii="Tahoma" w:hAnsi="Tahoma" w:cs="Tahoma"/>
          <w:sz w:val="19"/>
          <w:szCs w:val="19"/>
        </w:rPr>
        <w:t>,</w:t>
      </w:r>
      <w:r w:rsidRPr="00F0799C">
        <w:rPr>
          <w:rFonts w:ascii="Tahoma" w:hAnsi="Tahoma" w:cs="Tahoma"/>
          <w:sz w:val="19"/>
          <w:szCs w:val="19"/>
        </w:rPr>
        <w:t xml:space="preserve"> выхода из строя</w:t>
      </w:r>
      <w:r>
        <w:rPr>
          <w:rFonts w:ascii="Tahoma" w:hAnsi="Tahoma" w:cs="Tahoma"/>
          <w:sz w:val="19"/>
          <w:szCs w:val="19"/>
        </w:rPr>
        <w:t xml:space="preserve"> или</w:t>
      </w:r>
      <w:r w:rsidRPr="00F0799C">
        <w:rPr>
          <w:rFonts w:ascii="Tahoma" w:hAnsi="Tahoma" w:cs="Tahoma"/>
          <w:sz w:val="19"/>
          <w:szCs w:val="19"/>
        </w:rPr>
        <w:t xml:space="preserve"> повреждений на сетях передачи данных ИСПОЛНИТЕЛЯ уведомлять немедленно после начала их проведения. При этом в уведомлении указывается длительность проведения работ, которая для всех видов работ не должна превышать</w:t>
      </w:r>
      <w:r>
        <w:rPr>
          <w:rFonts w:ascii="Tahoma" w:hAnsi="Tahoma" w:cs="Tahoma"/>
          <w:sz w:val="19"/>
          <w:szCs w:val="19"/>
        </w:rPr>
        <w:t xml:space="preserve"> 1-го (один)</w:t>
      </w:r>
      <w:r w:rsidRPr="00F0799C">
        <w:rPr>
          <w:rFonts w:ascii="Tahoma" w:hAnsi="Tahoma" w:cs="Tahoma"/>
          <w:sz w:val="19"/>
          <w:szCs w:val="19"/>
        </w:rPr>
        <w:t xml:space="preserve"> </w:t>
      </w:r>
      <w:r>
        <w:rPr>
          <w:rFonts w:ascii="Tahoma" w:hAnsi="Tahoma" w:cs="Tahoma"/>
          <w:sz w:val="19"/>
          <w:szCs w:val="19"/>
        </w:rPr>
        <w:t xml:space="preserve">часа </w:t>
      </w:r>
      <w:r w:rsidRPr="00F0799C">
        <w:rPr>
          <w:rFonts w:ascii="Tahoma" w:hAnsi="Tahoma" w:cs="Tahoma"/>
          <w:sz w:val="19"/>
          <w:szCs w:val="19"/>
        </w:rPr>
        <w:t xml:space="preserve">в отчетном периоде. В случае, если проведение профилактических, ремонтных, восстановительных работ может повлиять на непрерывное и качественное предоставление </w:t>
      </w:r>
      <w:r>
        <w:rPr>
          <w:rFonts w:ascii="Tahoma" w:hAnsi="Tahoma" w:cs="Tahoma"/>
          <w:sz w:val="19"/>
          <w:szCs w:val="19"/>
        </w:rPr>
        <w:t>У</w:t>
      </w:r>
      <w:r w:rsidRPr="00F0799C">
        <w:rPr>
          <w:rFonts w:ascii="Tahoma" w:hAnsi="Tahoma" w:cs="Tahoma"/>
          <w:sz w:val="19"/>
          <w:szCs w:val="19"/>
        </w:rPr>
        <w:t>слуги через организованные каналы передачи данных</w:t>
      </w:r>
      <w:r>
        <w:rPr>
          <w:rFonts w:ascii="Tahoma" w:hAnsi="Tahoma" w:cs="Tahoma"/>
          <w:sz w:val="19"/>
          <w:szCs w:val="19"/>
        </w:rPr>
        <w:t>,</w:t>
      </w:r>
      <w:r w:rsidRPr="00F0799C">
        <w:rPr>
          <w:rFonts w:ascii="Tahoma" w:hAnsi="Tahoma" w:cs="Tahoma"/>
          <w:sz w:val="19"/>
          <w:szCs w:val="19"/>
        </w:rPr>
        <w:t xml:space="preserve"> ИСПОЛНИТЕЛЬ должен предоставить </w:t>
      </w:r>
      <w:r>
        <w:rPr>
          <w:rFonts w:ascii="Tahoma" w:hAnsi="Tahoma" w:cs="Tahoma"/>
          <w:sz w:val="19"/>
          <w:szCs w:val="19"/>
        </w:rPr>
        <w:t xml:space="preserve">Услугу </w:t>
      </w:r>
      <w:r w:rsidRPr="00F0799C">
        <w:rPr>
          <w:rFonts w:ascii="Tahoma" w:hAnsi="Tahoma" w:cs="Tahoma"/>
          <w:sz w:val="19"/>
          <w:szCs w:val="19"/>
        </w:rPr>
        <w:t>через резервный канал.</w:t>
      </w:r>
    </w:p>
    <w:p w14:paraId="618375B6" w14:textId="77777777" w:rsidR="00765911"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Обеспечить взаимодействие со службой технической поддержки в режиме 24/7 в целях приема заявок на восстановление работоспособности Услуги.</w:t>
      </w:r>
    </w:p>
    <w:p w14:paraId="0B47B8C9"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Pr>
          <w:rFonts w:ascii="Tahoma" w:hAnsi="Tahoma" w:cs="Tahoma"/>
          <w:sz w:val="19"/>
          <w:szCs w:val="19"/>
        </w:rPr>
        <w:t xml:space="preserve">ИСПОЛНИТЕЛЬ обязан осуществлять маршрутизацию </w:t>
      </w:r>
      <w:r>
        <w:rPr>
          <w:rFonts w:ascii="Tahoma" w:hAnsi="Tahoma" w:cs="Tahoma"/>
          <w:sz w:val="19"/>
          <w:szCs w:val="19"/>
          <w:lang w:val="en-US"/>
        </w:rPr>
        <w:t>BGP</w:t>
      </w:r>
      <w:r>
        <w:rPr>
          <w:rFonts w:ascii="Tahoma" w:hAnsi="Tahoma" w:cs="Tahoma"/>
          <w:sz w:val="19"/>
          <w:szCs w:val="19"/>
        </w:rPr>
        <w:t xml:space="preserve"> только</w:t>
      </w:r>
      <w:r w:rsidRPr="00465E10">
        <w:rPr>
          <w:rFonts w:ascii="Tahoma" w:hAnsi="Tahoma" w:cs="Tahoma"/>
          <w:sz w:val="19"/>
          <w:szCs w:val="19"/>
        </w:rPr>
        <w:t xml:space="preserve"> </w:t>
      </w:r>
      <w:r>
        <w:rPr>
          <w:rFonts w:ascii="Tahoma" w:hAnsi="Tahoma" w:cs="Tahoma"/>
          <w:sz w:val="19"/>
          <w:szCs w:val="19"/>
          <w:lang w:val="en-US"/>
        </w:rPr>
        <w:t>c</w:t>
      </w:r>
      <w:r w:rsidRPr="00465E10">
        <w:rPr>
          <w:rFonts w:ascii="Tahoma" w:hAnsi="Tahoma" w:cs="Tahoma"/>
          <w:sz w:val="19"/>
          <w:szCs w:val="19"/>
        </w:rPr>
        <w:t xml:space="preserve"> </w:t>
      </w:r>
      <w:r>
        <w:rPr>
          <w:rFonts w:ascii="Tahoma" w:hAnsi="Tahoma" w:cs="Tahoma"/>
          <w:sz w:val="19"/>
          <w:szCs w:val="19"/>
        </w:rPr>
        <w:t xml:space="preserve">зарегистрированной на ИСПОЛНИТЕЛЯ в базе данных </w:t>
      </w:r>
      <w:r w:rsidRPr="00F0799C">
        <w:rPr>
          <w:rFonts w:ascii="Tahoma" w:hAnsi="Tahoma" w:cs="Tahoma"/>
          <w:sz w:val="19"/>
          <w:szCs w:val="19"/>
          <w:lang w:val="en-US"/>
        </w:rPr>
        <w:t>RIPE</w:t>
      </w:r>
      <w:r w:rsidRPr="00F0799C">
        <w:rPr>
          <w:rFonts w:ascii="Tahoma" w:hAnsi="Tahoma" w:cs="Tahoma"/>
          <w:sz w:val="19"/>
          <w:szCs w:val="19"/>
        </w:rPr>
        <w:t xml:space="preserve"> </w:t>
      </w:r>
      <w:r w:rsidRPr="00F0799C">
        <w:rPr>
          <w:rFonts w:ascii="Tahoma" w:hAnsi="Tahoma" w:cs="Tahoma"/>
          <w:sz w:val="19"/>
          <w:szCs w:val="19"/>
          <w:lang w:val="en-US"/>
        </w:rPr>
        <w:t>NCC</w:t>
      </w:r>
      <w:r w:rsidRPr="00465E10">
        <w:rPr>
          <w:rFonts w:ascii="Tahoma" w:hAnsi="Tahoma" w:cs="Tahoma"/>
          <w:sz w:val="19"/>
          <w:szCs w:val="19"/>
        </w:rPr>
        <w:t xml:space="preserve"> </w:t>
      </w:r>
      <w:r>
        <w:rPr>
          <w:rFonts w:ascii="Tahoma" w:hAnsi="Tahoma" w:cs="Tahoma"/>
          <w:sz w:val="19"/>
          <w:szCs w:val="19"/>
          <w:lang w:val="en-US"/>
        </w:rPr>
        <w:t>ASN</w:t>
      </w:r>
      <w:r w:rsidRPr="00465E10">
        <w:rPr>
          <w:rFonts w:ascii="Tahoma" w:hAnsi="Tahoma" w:cs="Tahoma"/>
          <w:sz w:val="19"/>
          <w:szCs w:val="19"/>
        </w:rPr>
        <w:t xml:space="preserve"> (</w:t>
      </w:r>
      <w:r>
        <w:rPr>
          <w:rFonts w:ascii="Tahoma" w:hAnsi="Tahoma" w:cs="Tahoma"/>
          <w:sz w:val="19"/>
          <w:szCs w:val="19"/>
        </w:rPr>
        <w:t>автономной системы</w:t>
      </w:r>
      <w:r w:rsidRPr="00465E10">
        <w:rPr>
          <w:rFonts w:ascii="Tahoma" w:hAnsi="Tahoma" w:cs="Tahoma"/>
          <w:sz w:val="19"/>
          <w:szCs w:val="19"/>
        </w:rPr>
        <w:t>)</w:t>
      </w:r>
    </w:p>
    <w:p w14:paraId="5988BF8D"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Обеспечить возможность пропуска более одной </w:t>
      </w:r>
      <w:r w:rsidRPr="00F0799C">
        <w:rPr>
          <w:rFonts w:ascii="Tahoma" w:hAnsi="Tahoma" w:cs="Tahoma"/>
          <w:sz w:val="19"/>
          <w:szCs w:val="19"/>
          <w:lang w:val="en-US"/>
        </w:rPr>
        <w:t>ASN</w:t>
      </w:r>
      <w:r w:rsidRPr="00F0799C">
        <w:rPr>
          <w:rFonts w:ascii="Tahoma" w:hAnsi="Tahoma" w:cs="Tahoma"/>
          <w:sz w:val="19"/>
          <w:szCs w:val="19"/>
        </w:rPr>
        <w:t xml:space="preserve"> (автономная система), </w:t>
      </w:r>
      <w:r>
        <w:rPr>
          <w:rFonts w:ascii="Tahoma" w:hAnsi="Tahoma" w:cs="Tahoma"/>
          <w:sz w:val="19"/>
          <w:szCs w:val="19"/>
        </w:rPr>
        <w:t>р</w:t>
      </w:r>
      <w:r w:rsidRPr="00B91968">
        <w:rPr>
          <w:rFonts w:ascii="Tahoma" w:hAnsi="Tahoma" w:cs="Tahoma"/>
          <w:sz w:val="19"/>
          <w:szCs w:val="19"/>
        </w:rPr>
        <w:t xml:space="preserve">авномерное распределение трафика </w:t>
      </w:r>
      <w:r>
        <w:rPr>
          <w:rFonts w:ascii="Tahoma" w:hAnsi="Tahoma" w:cs="Tahoma"/>
          <w:sz w:val="19"/>
          <w:szCs w:val="19"/>
        </w:rPr>
        <w:t>(в сторону ЗАКАЗЧИКА</w:t>
      </w:r>
      <w:r w:rsidRPr="00864062">
        <w:rPr>
          <w:rFonts w:ascii="Tahoma" w:hAnsi="Tahoma" w:cs="Tahoma"/>
          <w:sz w:val="19"/>
          <w:szCs w:val="19"/>
        </w:rPr>
        <w:t xml:space="preserve">) </w:t>
      </w:r>
      <w:r w:rsidRPr="00B91968">
        <w:rPr>
          <w:rFonts w:ascii="Tahoma" w:hAnsi="Tahoma" w:cs="Tahoma"/>
          <w:sz w:val="19"/>
          <w:szCs w:val="19"/>
        </w:rPr>
        <w:t>по всем физическим каналам связи согласно анонсируемым префиксам по протоколу BGP и атр</w:t>
      </w:r>
      <w:r>
        <w:rPr>
          <w:rFonts w:ascii="Tahoma" w:hAnsi="Tahoma" w:cs="Tahoma"/>
          <w:sz w:val="19"/>
          <w:szCs w:val="19"/>
        </w:rPr>
        <w:t>и</w:t>
      </w:r>
      <w:r w:rsidRPr="00B91968">
        <w:rPr>
          <w:rFonts w:ascii="Tahoma" w:hAnsi="Tahoma" w:cs="Tahoma"/>
          <w:sz w:val="19"/>
          <w:szCs w:val="19"/>
        </w:rPr>
        <w:t>буту AS-Path</w:t>
      </w:r>
      <w:r>
        <w:rPr>
          <w:rFonts w:ascii="Tahoma" w:hAnsi="Tahoma" w:cs="Tahoma"/>
          <w:sz w:val="19"/>
          <w:szCs w:val="19"/>
        </w:rPr>
        <w:t>,</w:t>
      </w:r>
      <w:r w:rsidRPr="00B91968">
        <w:rPr>
          <w:rFonts w:ascii="Tahoma" w:hAnsi="Tahoma" w:cs="Tahoma"/>
          <w:sz w:val="19"/>
          <w:szCs w:val="19"/>
        </w:rPr>
        <w:t xml:space="preserve"> </w:t>
      </w:r>
      <w:r w:rsidRPr="00F0799C">
        <w:rPr>
          <w:rFonts w:ascii="Tahoma" w:hAnsi="Tahoma" w:cs="Tahoma"/>
          <w:sz w:val="19"/>
          <w:szCs w:val="19"/>
        </w:rPr>
        <w:t xml:space="preserve">отсутствие фильтрации по </w:t>
      </w:r>
      <w:r w:rsidRPr="00F0799C">
        <w:rPr>
          <w:rFonts w:ascii="Tahoma" w:hAnsi="Tahoma" w:cs="Tahoma"/>
          <w:sz w:val="19"/>
          <w:szCs w:val="19"/>
          <w:lang w:val="en-US"/>
        </w:rPr>
        <w:t>IP</w:t>
      </w:r>
      <w:r w:rsidRPr="00F0799C">
        <w:rPr>
          <w:rFonts w:ascii="Tahoma" w:hAnsi="Tahoma" w:cs="Tahoma"/>
          <w:sz w:val="19"/>
          <w:szCs w:val="19"/>
        </w:rPr>
        <w:t xml:space="preserve">-адресу, </w:t>
      </w:r>
      <w:r w:rsidRPr="00F0799C">
        <w:rPr>
          <w:rFonts w:ascii="Tahoma" w:hAnsi="Tahoma" w:cs="Tahoma"/>
          <w:sz w:val="19"/>
          <w:szCs w:val="19"/>
          <w:lang w:val="en-US"/>
        </w:rPr>
        <w:t>IP</w:t>
      </w:r>
      <w:r w:rsidRPr="00F0799C">
        <w:rPr>
          <w:rFonts w:ascii="Tahoma" w:hAnsi="Tahoma" w:cs="Tahoma"/>
          <w:sz w:val="19"/>
          <w:szCs w:val="19"/>
        </w:rPr>
        <w:t xml:space="preserve">-сети, доменному имени, наличие периодического </w:t>
      </w:r>
      <w:r>
        <w:rPr>
          <w:rFonts w:ascii="Tahoma" w:hAnsi="Tahoma" w:cs="Tahoma"/>
          <w:sz w:val="19"/>
          <w:szCs w:val="19"/>
        </w:rPr>
        <w:t>ежесуточно</w:t>
      </w:r>
      <w:r w:rsidRPr="00F0799C">
        <w:rPr>
          <w:rFonts w:ascii="Tahoma" w:hAnsi="Tahoma" w:cs="Tahoma"/>
          <w:sz w:val="19"/>
          <w:szCs w:val="19"/>
        </w:rPr>
        <w:t xml:space="preserve"> автоматического обновления префикс-листов по БД </w:t>
      </w:r>
      <w:r w:rsidRPr="00F0799C">
        <w:rPr>
          <w:rFonts w:ascii="Tahoma" w:hAnsi="Tahoma" w:cs="Tahoma"/>
          <w:sz w:val="19"/>
          <w:szCs w:val="19"/>
          <w:lang w:val="en-US"/>
        </w:rPr>
        <w:t>RIPE</w:t>
      </w:r>
      <w:r w:rsidRPr="00F0799C">
        <w:rPr>
          <w:rFonts w:ascii="Tahoma" w:hAnsi="Tahoma" w:cs="Tahoma"/>
          <w:sz w:val="19"/>
          <w:szCs w:val="19"/>
        </w:rPr>
        <w:t xml:space="preserve"> </w:t>
      </w:r>
      <w:r w:rsidRPr="00F0799C">
        <w:rPr>
          <w:rFonts w:ascii="Tahoma" w:hAnsi="Tahoma" w:cs="Tahoma"/>
          <w:sz w:val="19"/>
          <w:szCs w:val="19"/>
          <w:lang w:val="en-US"/>
        </w:rPr>
        <w:t>NCC</w:t>
      </w:r>
      <w:r w:rsidRPr="00F0799C">
        <w:rPr>
          <w:rFonts w:ascii="Tahoma" w:hAnsi="Tahoma" w:cs="Tahoma"/>
          <w:sz w:val="19"/>
          <w:szCs w:val="19"/>
        </w:rPr>
        <w:t xml:space="preserve">. </w:t>
      </w:r>
    </w:p>
    <w:p w14:paraId="6E295777"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Pr>
          <w:rFonts w:ascii="Tahoma" w:hAnsi="Tahoma" w:cs="Tahoma"/>
          <w:sz w:val="19"/>
          <w:szCs w:val="19"/>
        </w:rPr>
        <w:t>ИСПОЛНИТЕЛЬ по запросу (в сроки и порядке, указанные в запросе) ЗАКАЗЧИКА обязуется предоставить</w:t>
      </w:r>
      <w:r w:rsidRPr="00F0799C">
        <w:rPr>
          <w:rFonts w:ascii="Tahoma" w:hAnsi="Tahoma" w:cs="Tahoma"/>
          <w:sz w:val="19"/>
          <w:szCs w:val="19"/>
        </w:rPr>
        <w:t xml:space="preserve"> просмотр</w:t>
      </w:r>
      <w:r>
        <w:rPr>
          <w:rFonts w:ascii="Tahoma" w:hAnsi="Tahoma" w:cs="Tahoma"/>
          <w:sz w:val="19"/>
          <w:szCs w:val="19"/>
        </w:rPr>
        <w:t xml:space="preserve"> графика</w:t>
      </w:r>
      <w:r w:rsidRPr="00F0799C">
        <w:rPr>
          <w:rFonts w:ascii="Tahoma" w:hAnsi="Tahoma" w:cs="Tahoma"/>
          <w:sz w:val="19"/>
          <w:szCs w:val="19"/>
        </w:rPr>
        <w:t xml:space="preserve"> утилизации трафика передачи данных в рамках предоставляемой услуги к вышестоящим операторам передачи данных. </w:t>
      </w:r>
    </w:p>
    <w:p w14:paraId="430D68DD" w14:textId="77777777" w:rsidR="00765911" w:rsidRPr="00DF3BA0"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DF3BA0">
        <w:rPr>
          <w:rFonts w:ascii="Tahoma" w:hAnsi="Tahoma" w:cs="Tahoma"/>
          <w:sz w:val="19"/>
          <w:szCs w:val="19"/>
        </w:rPr>
        <w:t>ИСПОЛНИТЕЛЬ гарантирует, что прохождение трафика до вышестоящего оператора передачи д</w:t>
      </w:r>
      <w:r>
        <w:rPr>
          <w:rFonts w:ascii="Tahoma" w:hAnsi="Tahoma" w:cs="Tahoma"/>
          <w:sz w:val="19"/>
          <w:szCs w:val="19"/>
        </w:rPr>
        <w:t>анных в рамках предоставляемой У</w:t>
      </w:r>
      <w:r w:rsidRPr="00DF3BA0">
        <w:rPr>
          <w:rFonts w:ascii="Tahoma" w:hAnsi="Tahoma" w:cs="Tahoma"/>
          <w:sz w:val="19"/>
          <w:szCs w:val="19"/>
        </w:rPr>
        <w:t>слуги не будет ограничиваться какими-либо фильтрами, при этом ИСПОЛНИТЕЛЬ обязуется</w:t>
      </w:r>
      <w:r>
        <w:rPr>
          <w:rFonts w:ascii="Tahoma" w:hAnsi="Tahoma" w:cs="Tahoma"/>
          <w:sz w:val="19"/>
          <w:szCs w:val="19"/>
        </w:rPr>
        <w:t xml:space="preserve"> </w:t>
      </w:r>
      <w:r w:rsidRPr="00DF3BA0">
        <w:rPr>
          <w:rFonts w:ascii="Tahoma" w:hAnsi="Tahoma" w:cs="Tahoma"/>
          <w:sz w:val="19"/>
          <w:szCs w:val="19"/>
        </w:rPr>
        <w:t>ограничить доступ к определенным ресурсам, указанным ЗАКАЗЧИКОМ.</w:t>
      </w:r>
    </w:p>
    <w:p w14:paraId="747CD134"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Еж</w:t>
      </w:r>
      <w:r>
        <w:rPr>
          <w:rFonts w:ascii="Tahoma" w:hAnsi="Tahoma" w:cs="Tahoma"/>
          <w:sz w:val="19"/>
          <w:szCs w:val="19"/>
        </w:rPr>
        <w:t>емесячно не позднее 10</w:t>
      </w:r>
      <w:r w:rsidRPr="00F0799C">
        <w:rPr>
          <w:rFonts w:ascii="Tahoma" w:hAnsi="Tahoma" w:cs="Tahoma"/>
          <w:sz w:val="19"/>
          <w:szCs w:val="19"/>
        </w:rPr>
        <w:t xml:space="preserve">-го числа месяца, следующего за отчетным, выставлять счет за оказанные </w:t>
      </w:r>
      <w:r>
        <w:rPr>
          <w:rFonts w:ascii="Tahoma" w:hAnsi="Tahoma" w:cs="Tahoma"/>
          <w:sz w:val="19"/>
          <w:szCs w:val="19"/>
        </w:rPr>
        <w:t>У</w:t>
      </w:r>
      <w:r w:rsidRPr="00F0799C">
        <w:rPr>
          <w:rFonts w:ascii="Tahoma" w:hAnsi="Tahoma" w:cs="Tahoma"/>
          <w:sz w:val="19"/>
          <w:szCs w:val="19"/>
        </w:rPr>
        <w:t xml:space="preserve">слуги в адрес ЗАКАЗЧИКА. </w:t>
      </w:r>
    </w:p>
    <w:p w14:paraId="7372BFCF"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Подписывать Акт сверки простоев на ежемесячной основе. </w:t>
      </w:r>
    </w:p>
    <w:p w14:paraId="14355539"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Обеспечить взаимодействие технических служб Сторон согласно условиям, указанным в Приложении </w:t>
      </w:r>
      <w:r>
        <w:rPr>
          <w:rFonts w:ascii="Tahoma" w:hAnsi="Tahoma" w:cs="Tahoma"/>
          <w:sz w:val="19"/>
          <w:szCs w:val="19"/>
        </w:rPr>
        <w:t>№</w:t>
      </w:r>
      <w:r w:rsidRPr="00F0799C">
        <w:rPr>
          <w:rFonts w:ascii="Tahoma" w:hAnsi="Tahoma" w:cs="Tahoma"/>
          <w:sz w:val="19"/>
          <w:szCs w:val="19"/>
        </w:rPr>
        <w:t xml:space="preserve">4 к настоящему </w:t>
      </w:r>
      <w:r w:rsidRPr="00F0799C">
        <w:rPr>
          <w:rFonts w:ascii="Tahoma" w:hAnsi="Tahoma" w:cs="Tahoma"/>
          <w:spacing w:val="-1"/>
          <w:sz w:val="19"/>
          <w:szCs w:val="19"/>
        </w:rPr>
        <w:t>Договору</w:t>
      </w:r>
      <w:r w:rsidRPr="00F0799C">
        <w:rPr>
          <w:rFonts w:ascii="Tahoma" w:hAnsi="Tahoma" w:cs="Tahoma"/>
          <w:sz w:val="19"/>
          <w:szCs w:val="19"/>
        </w:rPr>
        <w:t xml:space="preserve">. </w:t>
      </w:r>
    </w:p>
    <w:p w14:paraId="5D132A45" w14:textId="77777777" w:rsidR="00765911" w:rsidRPr="00F0799C" w:rsidRDefault="00765911" w:rsidP="00765911">
      <w:pPr>
        <w:widowControl w:val="0"/>
        <w:numPr>
          <w:ilvl w:val="0"/>
          <w:numId w:val="7"/>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Предоставить ЗАКАЗЧИКУ гарантийное обеспечение исполнения Договора в соответствии с условиями, указанными в </w:t>
      </w:r>
      <w:r>
        <w:rPr>
          <w:rFonts w:ascii="Tahoma" w:hAnsi="Tahoma" w:cs="Tahoma"/>
          <w:sz w:val="19"/>
          <w:szCs w:val="19"/>
        </w:rPr>
        <w:t>настоящем Договоре</w:t>
      </w:r>
      <w:r w:rsidRPr="00F0799C">
        <w:rPr>
          <w:rFonts w:ascii="Tahoma" w:hAnsi="Tahoma" w:cs="Tahoma"/>
          <w:sz w:val="19"/>
          <w:szCs w:val="19"/>
        </w:rPr>
        <w:t>.</w:t>
      </w:r>
    </w:p>
    <w:p w14:paraId="43498C9B" w14:textId="77777777" w:rsidR="00765911" w:rsidRPr="00F0799C" w:rsidRDefault="00765911" w:rsidP="00765911">
      <w:pPr>
        <w:shd w:val="clear" w:color="auto" w:fill="FFFFFF"/>
        <w:tabs>
          <w:tab w:val="left" w:pos="1094"/>
          <w:tab w:val="left" w:pos="1171"/>
        </w:tabs>
        <w:jc w:val="both"/>
        <w:rPr>
          <w:rFonts w:ascii="Tahoma" w:hAnsi="Tahoma" w:cs="Tahoma"/>
          <w:sz w:val="19"/>
          <w:szCs w:val="19"/>
        </w:rPr>
      </w:pPr>
    </w:p>
    <w:p w14:paraId="77A3F397" w14:textId="77777777" w:rsidR="00765911" w:rsidRPr="00F0799C" w:rsidRDefault="00765911" w:rsidP="00765911">
      <w:pPr>
        <w:widowControl w:val="0"/>
        <w:shd w:val="clear" w:color="auto" w:fill="FFFFFF"/>
        <w:tabs>
          <w:tab w:val="left" w:pos="851"/>
          <w:tab w:val="left" w:pos="1450"/>
        </w:tabs>
        <w:autoSpaceDE w:val="0"/>
        <w:autoSpaceDN w:val="0"/>
        <w:adjustRightInd w:val="0"/>
        <w:jc w:val="both"/>
        <w:rPr>
          <w:rFonts w:ascii="Tahoma" w:hAnsi="Tahoma" w:cs="Tahoma"/>
          <w:spacing w:val="-5"/>
          <w:sz w:val="19"/>
          <w:szCs w:val="19"/>
        </w:rPr>
      </w:pPr>
      <w:r w:rsidRPr="00F0799C">
        <w:rPr>
          <w:rFonts w:ascii="Tahoma" w:hAnsi="Tahoma" w:cs="Tahoma"/>
          <w:spacing w:val="-6"/>
          <w:sz w:val="19"/>
          <w:szCs w:val="19"/>
        </w:rPr>
        <w:lastRenderedPageBreak/>
        <w:t>2.2.</w:t>
      </w:r>
      <w:r w:rsidRPr="00F0799C">
        <w:rPr>
          <w:rFonts w:ascii="Tahoma" w:hAnsi="Tahoma" w:cs="Tahoma"/>
          <w:sz w:val="19"/>
          <w:szCs w:val="19"/>
        </w:rPr>
        <w:t xml:space="preserve"> </w:t>
      </w:r>
      <w:r w:rsidRPr="00F0799C">
        <w:rPr>
          <w:rFonts w:ascii="Tahoma" w:hAnsi="Tahoma" w:cs="Tahoma"/>
          <w:spacing w:val="-2"/>
          <w:sz w:val="19"/>
          <w:szCs w:val="19"/>
        </w:rPr>
        <w:t>ЗАКАЗЧИК обязуется:</w:t>
      </w:r>
    </w:p>
    <w:p w14:paraId="67C4ED87" w14:textId="77777777" w:rsidR="00765911" w:rsidRPr="00F0799C" w:rsidRDefault="00765911" w:rsidP="00765911">
      <w:pPr>
        <w:widowControl w:val="0"/>
        <w:numPr>
          <w:ilvl w:val="0"/>
          <w:numId w:val="11"/>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Извещать</w:t>
      </w:r>
      <w:r w:rsidRPr="00F0799C">
        <w:rPr>
          <w:rFonts w:ascii="Tahoma" w:hAnsi="Tahoma" w:cs="Tahoma"/>
          <w:sz w:val="19"/>
          <w:szCs w:val="19"/>
        </w:rPr>
        <w:t xml:space="preserve"> ИСПОЛНИТЕЛЯ по телефону, электронной почте или факсимильным сообщением в соответствии с Разделом </w:t>
      </w:r>
      <w:r>
        <w:rPr>
          <w:rFonts w:ascii="Tahoma" w:hAnsi="Tahoma" w:cs="Tahoma"/>
          <w:sz w:val="19"/>
          <w:szCs w:val="19"/>
        </w:rPr>
        <w:t>11</w:t>
      </w:r>
      <w:r w:rsidRPr="00F0799C">
        <w:rPr>
          <w:rFonts w:ascii="Tahoma" w:hAnsi="Tahoma" w:cs="Tahoma"/>
          <w:sz w:val="19"/>
          <w:szCs w:val="19"/>
        </w:rPr>
        <w:t xml:space="preserve"> и Приложением </w:t>
      </w:r>
      <w:r>
        <w:rPr>
          <w:rFonts w:ascii="Tahoma" w:hAnsi="Tahoma" w:cs="Tahoma"/>
          <w:sz w:val="19"/>
          <w:szCs w:val="19"/>
        </w:rPr>
        <w:t>№</w:t>
      </w:r>
      <w:r w:rsidRPr="00F0799C">
        <w:rPr>
          <w:rFonts w:ascii="Tahoma" w:hAnsi="Tahoma" w:cs="Tahoma"/>
          <w:sz w:val="19"/>
          <w:szCs w:val="19"/>
        </w:rPr>
        <w:t>4 к настоящему Договору обо всех нарушениях</w:t>
      </w:r>
      <w:r>
        <w:rPr>
          <w:rFonts w:ascii="Tahoma" w:hAnsi="Tahoma" w:cs="Tahoma"/>
          <w:sz w:val="19"/>
          <w:szCs w:val="19"/>
        </w:rPr>
        <w:t xml:space="preserve"> и/или</w:t>
      </w:r>
      <w:r w:rsidRPr="00F0799C">
        <w:rPr>
          <w:rFonts w:ascii="Tahoma" w:hAnsi="Tahoma" w:cs="Tahoma"/>
          <w:sz w:val="19"/>
          <w:szCs w:val="19"/>
        </w:rPr>
        <w:t xml:space="preserve"> прерываниях </w:t>
      </w:r>
      <w:r>
        <w:rPr>
          <w:rFonts w:ascii="Tahoma" w:hAnsi="Tahoma" w:cs="Tahoma"/>
          <w:sz w:val="19"/>
          <w:szCs w:val="19"/>
        </w:rPr>
        <w:t>У</w:t>
      </w:r>
      <w:r w:rsidRPr="00F0799C">
        <w:rPr>
          <w:rFonts w:ascii="Tahoma" w:hAnsi="Tahoma" w:cs="Tahoma"/>
          <w:sz w:val="19"/>
          <w:szCs w:val="19"/>
        </w:rPr>
        <w:t>слуги.</w:t>
      </w:r>
    </w:p>
    <w:p w14:paraId="08D92FAF" w14:textId="77777777" w:rsidR="00765911" w:rsidRPr="00F0799C" w:rsidRDefault="00765911" w:rsidP="00765911">
      <w:pPr>
        <w:widowControl w:val="0"/>
        <w:numPr>
          <w:ilvl w:val="0"/>
          <w:numId w:val="11"/>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 xml:space="preserve">Своевременно оплачивать </w:t>
      </w:r>
      <w:r>
        <w:rPr>
          <w:rFonts w:ascii="Tahoma" w:hAnsi="Tahoma" w:cs="Tahoma"/>
          <w:spacing w:val="-5"/>
          <w:sz w:val="19"/>
          <w:szCs w:val="19"/>
        </w:rPr>
        <w:t>за фактически оказанную У</w:t>
      </w:r>
      <w:r w:rsidRPr="00F0799C">
        <w:rPr>
          <w:rFonts w:ascii="Tahoma" w:hAnsi="Tahoma" w:cs="Tahoma"/>
          <w:spacing w:val="-5"/>
          <w:sz w:val="19"/>
          <w:szCs w:val="19"/>
        </w:rPr>
        <w:t xml:space="preserve">слугу </w:t>
      </w:r>
      <w:r>
        <w:rPr>
          <w:rFonts w:ascii="Tahoma" w:hAnsi="Tahoma" w:cs="Tahoma"/>
          <w:spacing w:val="-5"/>
          <w:sz w:val="19"/>
          <w:szCs w:val="19"/>
        </w:rPr>
        <w:t xml:space="preserve">по итогам ежемесячной сверки длительности часов оказанных услуг </w:t>
      </w:r>
      <w:r w:rsidRPr="00F0799C">
        <w:rPr>
          <w:rFonts w:ascii="Tahoma" w:hAnsi="Tahoma" w:cs="Tahoma"/>
          <w:spacing w:val="-5"/>
          <w:sz w:val="19"/>
          <w:szCs w:val="19"/>
        </w:rPr>
        <w:t>в соответствии с условиями настоящего Договора.</w:t>
      </w:r>
    </w:p>
    <w:p w14:paraId="1B715AB3" w14:textId="57A841AC" w:rsidR="00765911" w:rsidRPr="00765911" w:rsidRDefault="00765911" w:rsidP="00765911">
      <w:pPr>
        <w:widowControl w:val="0"/>
        <w:numPr>
          <w:ilvl w:val="0"/>
          <w:numId w:val="11"/>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z w:val="19"/>
          <w:szCs w:val="19"/>
        </w:rPr>
        <w:t xml:space="preserve">Обеспечить взаимодействие технических служб Сторон согласно условиям, указанным в Приложении </w:t>
      </w:r>
      <w:r>
        <w:rPr>
          <w:rFonts w:ascii="Tahoma" w:hAnsi="Tahoma" w:cs="Tahoma"/>
          <w:sz w:val="19"/>
          <w:szCs w:val="19"/>
        </w:rPr>
        <w:t>№</w:t>
      </w:r>
      <w:r w:rsidRPr="00F0799C">
        <w:rPr>
          <w:rFonts w:ascii="Tahoma" w:hAnsi="Tahoma" w:cs="Tahoma"/>
          <w:sz w:val="19"/>
          <w:szCs w:val="19"/>
        </w:rPr>
        <w:t>4 к настоящему Договору.</w:t>
      </w:r>
    </w:p>
    <w:p w14:paraId="66B135E1" w14:textId="77777777" w:rsidR="00765911" w:rsidRPr="00F0799C" w:rsidRDefault="00765911" w:rsidP="00765911">
      <w:pPr>
        <w:shd w:val="clear" w:color="auto" w:fill="FFFFFF"/>
        <w:tabs>
          <w:tab w:val="left" w:pos="1450"/>
        </w:tabs>
        <w:ind w:left="142"/>
        <w:jc w:val="center"/>
        <w:rPr>
          <w:rFonts w:ascii="Tahoma" w:hAnsi="Tahoma" w:cs="Tahoma"/>
          <w:b/>
          <w:bCs/>
          <w:sz w:val="19"/>
          <w:szCs w:val="19"/>
        </w:rPr>
      </w:pPr>
      <w:r w:rsidRPr="00F0799C">
        <w:rPr>
          <w:rFonts w:ascii="Tahoma" w:hAnsi="Tahoma" w:cs="Tahoma"/>
          <w:b/>
          <w:bCs/>
          <w:sz w:val="19"/>
          <w:szCs w:val="19"/>
        </w:rPr>
        <w:t>3. ПОРЯДОК ОПЛАТЫ И ПРЕДОСТАВЛЕНИЯ КОМПЕНСАЦИИ</w:t>
      </w:r>
    </w:p>
    <w:p w14:paraId="376CE310" w14:textId="77777777" w:rsidR="00765911" w:rsidRPr="00F0799C" w:rsidRDefault="00765911" w:rsidP="00765911">
      <w:pPr>
        <w:widowControl w:val="0"/>
        <w:numPr>
          <w:ilvl w:val="0"/>
          <w:numId w:val="12"/>
        </w:numPr>
        <w:shd w:val="clear" w:color="auto" w:fill="FFFFFF"/>
        <w:tabs>
          <w:tab w:val="left" w:pos="1277"/>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Стоимость У</w:t>
      </w:r>
      <w:r w:rsidRPr="00F0799C">
        <w:rPr>
          <w:rFonts w:ascii="Tahoma" w:hAnsi="Tahoma" w:cs="Tahoma"/>
          <w:sz w:val="19"/>
          <w:szCs w:val="19"/>
        </w:rPr>
        <w:t>слуги устанавл</w:t>
      </w:r>
      <w:r>
        <w:rPr>
          <w:rFonts w:ascii="Tahoma" w:hAnsi="Tahoma" w:cs="Tahoma"/>
          <w:sz w:val="19"/>
          <w:szCs w:val="19"/>
        </w:rPr>
        <w:t>ивается Сторонами в Спецификации</w:t>
      </w:r>
      <w:r w:rsidRPr="00F0799C">
        <w:rPr>
          <w:rFonts w:ascii="Tahoma" w:hAnsi="Tahoma" w:cs="Tahoma"/>
          <w:sz w:val="19"/>
          <w:szCs w:val="19"/>
        </w:rPr>
        <w:t xml:space="preserve">, включает налог на доход для нерезидента Кыргызской Республики и является окончательной. В случае изменения налогового законодательства в стране резидентства ИСПОЛНИТЕЛЯ в части косвенных налогов, то ИСПОЛНИТЕЛЬ несет ответственность за исчисление и уплату таких налогов самостоятельно. </w:t>
      </w:r>
    </w:p>
    <w:p w14:paraId="674FACFC" w14:textId="77777777" w:rsidR="00765911" w:rsidRPr="0035319C" w:rsidRDefault="00765911" w:rsidP="00765911">
      <w:pPr>
        <w:widowControl w:val="0"/>
        <w:numPr>
          <w:ilvl w:val="0"/>
          <w:numId w:val="12"/>
        </w:numPr>
        <w:shd w:val="clear" w:color="auto" w:fill="FFFFFF"/>
        <w:tabs>
          <w:tab w:val="left" w:pos="426"/>
        </w:tabs>
        <w:autoSpaceDE w:val="0"/>
        <w:autoSpaceDN w:val="0"/>
        <w:adjustRightInd w:val="0"/>
        <w:spacing w:after="0" w:line="240" w:lineRule="auto"/>
        <w:jc w:val="both"/>
        <w:rPr>
          <w:rFonts w:ascii="Tahoma" w:hAnsi="Tahoma" w:cs="Tahoma"/>
          <w:sz w:val="19"/>
          <w:szCs w:val="19"/>
        </w:rPr>
      </w:pPr>
      <w:r w:rsidRPr="0035319C">
        <w:rPr>
          <w:rFonts w:ascii="Tahoma" w:hAnsi="Tahoma" w:cs="Tahoma"/>
          <w:sz w:val="19"/>
          <w:szCs w:val="19"/>
        </w:rPr>
        <w:t>Стоимость Услуги, подлежащая оплате ЗАКАЗЧИКОМ ИСПОЛНИТЕЛЮ за отчетный период, опреде</w:t>
      </w:r>
      <w:r>
        <w:rPr>
          <w:rFonts w:ascii="Tahoma" w:hAnsi="Tahoma" w:cs="Tahoma"/>
          <w:sz w:val="19"/>
          <w:szCs w:val="19"/>
        </w:rPr>
        <w:t>ляется согласно Стоимости Услуг, указанные в Спецификациях</w:t>
      </w:r>
      <w:r w:rsidRPr="0035319C">
        <w:rPr>
          <w:rFonts w:ascii="Tahoma" w:hAnsi="Tahoma" w:cs="Tahoma"/>
          <w:sz w:val="19"/>
          <w:szCs w:val="19"/>
        </w:rPr>
        <w:t>. ЗАКАЗЧИК оплачивает фактическое время предоставления Услуги</w:t>
      </w:r>
      <w:r>
        <w:rPr>
          <w:rFonts w:ascii="Tahoma" w:hAnsi="Tahoma" w:cs="Tahoma"/>
          <w:sz w:val="19"/>
          <w:szCs w:val="19"/>
        </w:rPr>
        <w:t xml:space="preserve"> за отчетный месяц</w:t>
      </w:r>
      <w:r w:rsidRPr="0035319C">
        <w:rPr>
          <w:rFonts w:ascii="Tahoma" w:hAnsi="Tahoma" w:cs="Tahoma"/>
          <w:sz w:val="19"/>
          <w:szCs w:val="19"/>
        </w:rPr>
        <w:t xml:space="preserve"> в случае ввода в коммерческую эксплуатацию услуги не с 01-го числа отчетного периода</w:t>
      </w:r>
      <w:r>
        <w:rPr>
          <w:rFonts w:ascii="Tahoma" w:hAnsi="Tahoma" w:cs="Tahoma"/>
          <w:sz w:val="19"/>
          <w:szCs w:val="19"/>
        </w:rPr>
        <w:t>.</w:t>
      </w:r>
      <w:r w:rsidRPr="0035319C">
        <w:rPr>
          <w:rFonts w:ascii="Tahoma" w:hAnsi="Tahoma" w:cs="Tahoma"/>
          <w:sz w:val="19"/>
          <w:szCs w:val="19"/>
        </w:rPr>
        <w:t xml:space="preserve"> </w:t>
      </w:r>
    </w:p>
    <w:p w14:paraId="76AC2705" w14:textId="77777777" w:rsidR="00765911" w:rsidRPr="0035319C" w:rsidRDefault="00765911" w:rsidP="00765911">
      <w:pPr>
        <w:widowControl w:val="0"/>
        <w:numPr>
          <w:ilvl w:val="0"/>
          <w:numId w:val="12"/>
        </w:numPr>
        <w:shd w:val="clear" w:color="auto" w:fill="FFFFFF"/>
        <w:tabs>
          <w:tab w:val="left" w:pos="1277"/>
        </w:tabs>
        <w:autoSpaceDE w:val="0"/>
        <w:autoSpaceDN w:val="0"/>
        <w:adjustRightInd w:val="0"/>
        <w:spacing w:after="0" w:line="240" w:lineRule="auto"/>
        <w:jc w:val="both"/>
        <w:rPr>
          <w:rFonts w:ascii="Tahoma" w:hAnsi="Tahoma" w:cs="Tahoma"/>
          <w:sz w:val="19"/>
          <w:szCs w:val="19"/>
        </w:rPr>
      </w:pPr>
      <w:r w:rsidRPr="0035319C">
        <w:rPr>
          <w:rFonts w:ascii="Tahoma" w:hAnsi="Tahoma" w:cs="Tahoma"/>
          <w:sz w:val="19"/>
          <w:szCs w:val="19"/>
        </w:rPr>
        <w:t>ИСПОЛНИТЕЛЬ не позднее 10-го числа месяца, следующего за отчетным, выставляет и направляет ЗАКАЗЧИКУ счет за предоставление</w:t>
      </w:r>
      <w:r w:rsidRPr="0035319C">
        <w:rPr>
          <w:rFonts w:ascii="Tahoma" w:hAnsi="Tahoma" w:cs="Tahoma"/>
          <w:spacing w:val="-1"/>
          <w:sz w:val="19"/>
          <w:szCs w:val="19"/>
        </w:rPr>
        <w:t xml:space="preserve"> Услуги в </w:t>
      </w:r>
      <w:r w:rsidRPr="0035319C">
        <w:rPr>
          <w:rFonts w:ascii="Tahoma" w:hAnsi="Tahoma" w:cs="Tahoma"/>
          <w:sz w:val="19"/>
          <w:szCs w:val="19"/>
        </w:rPr>
        <w:t xml:space="preserve">отчетном периоде. </w:t>
      </w:r>
    </w:p>
    <w:p w14:paraId="4561E519" w14:textId="77777777" w:rsidR="00765911" w:rsidRPr="0035319C"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1"/>
          <w:sz w:val="19"/>
          <w:szCs w:val="19"/>
        </w:rPr>
      </w:pPr>
      <w:r w:rsidRPr="0035319C">
        <w:rPr>
          <w:rFonts w:ascii="Tahoma" w:hAnsi="Tahoma" w:cs="Tahoma"/>
          <w:sz w:val="19"/>
          <w:szCs w:val="19"/>
        </w:rPr>
        <w:t>ЗАКАЗЧИК оплачивает только фактическое время предоставления Услуги</w:t>
      </w:r>
      <w:r>
        <w:rPr>
          <w:rFonts w:ascii="Tahoma" w:hAnsi="Tahoma" w:cs="Tahoma"/>
          <w:sz w:val="19"/>
          <w:szCs w:val="19"/>
        </w:rPr>
        <w:t xml:space="preserve"> путем подписания соответствующих актов по итогам закрытия отчетного периода (образцы актов указаны в Приложениях №2 и №7).</w:t>
      </w:r>
      <w:r w:rsidRPr="0035319C">
        <w:rPr>
          <w:rFonts w:ascii="Tahoma" w:hAnsi="Tahoma" w:cs="Tahoma"/>
          <w:sz w:val="19"/>
          <w:szCs w:val="19"/>
        </w:rPr>
        <w:t xml:space="preserve"> </w:t>
      </w:r>
      <w:r>
        <w:rPr>
          <w:rFonts w:ascii="Tahoma" w:hAnsi="Tahoma" w:cs="Tahoma"/>
          <w:sz w:val="19"/>
          <w:szCs w:val="19"/>
        </w:rPr>
        <w:t>В случае неоказания услуги в соответствие уровню КДУ,</w:t>
      </w:r>
      <w:r w:rsidRPr="0035319C">
        <w:rPr>
          <w:rFonts w:ascii="Tahoma" w:hAnsi="Tahoma" w:cs="Tahoma"/>
          <w:sz w:val="19"/>
          <w:szCs w:val="19"/>
        </w:rPr>
        <w:t xml:space="preserve"> ИСПОЛНИТЕЛЬ осуществляет перерасчет суммы оплаты за вычетом времени простоя согласно Акту сверки простоев (образец указан в Приложении №2). Перерасчет производится согласно условиям п</w:t>
      </w:r>
      <w:r>
        <w:rPr>
          <w:rFonts w:ascii="Tahoma" w:hAnsi="Tahoma" w:cs="Tahoma"/>
          <w:sz w:val="19"/>
          <w:szCs w:val="19"/>
        </w:rPr>
        <w:t>.</w:t>
      </w:r>
      <w:r w:rsidRPr="0035319C">
        <w:rPr>
          <w:rFonts w:ascii="Tahoma" w:hAnsi="Tahoma" w:cs="Tahoma"/>
          <w:sz w:val="19"/>
          <w:szCs w:val="19"/>
        </w:rPr>
        <w:t>3.5 в месяце, следующем за отчетным периодом.</w:t>
      </w:r>
    </w:p>
    <w:p w14:paraId="579EDAB4" w14:textId="77777777" w:rsidR="00765911" w:rsidRPr="00F0799C" w:rsidRDefault="00765911" w:rsidP="00765911">
      <w:pPr>
        <w:pStyle w:val="a3"/>
        <w:widowControl w:val="0"/>
        <w:numPr>
          <w:ilvl w:val="2"/>
          <w:numId w:val="18"/>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z w:val="19"/>
          <w:szCs w:val="19"/>
        </w:rPr>
        <w:t>При превышении согласованного/ установленного периода проведения профилактических, восстановительных, ремонтных работ, описанных в п.2.1.4 выше и не предоставления резервного канала ИСПОЛНИТЕЛЕМ, ЗАКАЗЧИК определяет длительность такого превышения и учитывает в качестве простоя в соответствии с разделом 4 настоящего Договора.</w:t>
      </w:r>
    </w:p>
    <w:p w14:paraId="04391771" w14:textId="77777777" w:rsidR="00765911" w:rsidRPr="00F0799C" w:rsidRDefault="00765911" w:rsidP="00765911">
      <w:pPr>
        <w:pStyle w:val="a3"/>
        <w:widowControl w:val="0"/>
        <w:numPr>
          <w:ilvl w:val="2"/>
          <w:numId w:val="19"/>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 xml:space="preserve">Для сверки длительности </w:t>
      </w:r>
      <w:r>
        <w:rPr>
          <w:rFonts w:ascii="Tahoma" w:hAnsi="Tahoma" w:cs="Tahoma"/>
          <w:spacing w:val="-1"/>
          <w:sz w:val="19"/>
          <w:szCs w:val="19"/>
        </w:rPr>
        <w:t>часов оказанной услуги или п</w:t>
      </w:r>
      <w:r w:rsidRPr="00F0799C">
        <w:rPr>
          <w:rFonts w:ascii="Tahoma" w:hAnsi="Tahoma" w:cs="Tahoma"/>
          <w:spacing w:val="-1"/>
          <w:sz w:val="19"/>
          <w:szCs w:val="19"/>
        </w:rPr>
        <w:t xml:space="preserve">ростоя </w:t>
      </w:r>
      <w:r>
        <w:rPr>
          <w:rFonts w:ascii="Tahoma" w:hAnsi="Tahoma" w:cs="Tahoma"/>
          <w:spacing w:val="-1"/>
          <w:sz w:val="19"/>
          <w:szCs w:val="19"/>
        </w:rPr>
        <w:t>у</w:t>
      </w:r>
      <w:r w:rsidRPr="00F0799C">
        <w:rPr>
          <w:rFonts w:ascii="Tahoma" w:hAnsi="Tahoma" w:cs="Tahoma"/>
          <w:spacing w:val="-1"/>
          <w:sz w:val="19"/>
          <w:szCs w:val="19"/>
        </w:rPr>
        <w:t xml:space="preserve">слуги за отчетный период, ЗАКАЗЧИК на ежемесячной основе до 05-го числа каждого месяца направляет данные по </w:t>
      </w:r>
      <w:r>
        <w:rPr>
          <w:rFonts w:ascii="Tahoma" w:hAnsi="Tahoma" w:cs="Tahoma"/>
          <w:spacing w:val="-1"/>
          <w:sz w:val="19"/>
          <w:szCs w:val="19"/>
        </w:rPr>
        <w:t xml:space="preserve">оказанным часам или </w:t>
      </w:r>
      <w:r w:rsidRPr="00F0799C">
        <w:rPr>
          <w:rFonts w:ascii="Tahoma" w:hAnsi="Tahoma" w:cs="Tahoma"/>
          <w:spacing w:val="-1"/>
          <w:sz w:val="19"/>
          <w:szCs w:val="19"/>
        </w:rPr>
        <w:t xml:space="preserve">простоям (в т.ч. КРП/ деградациям) по Услуге за предыдущий отчетный период на электронные адреса ИСПОЛНИТЕЛЯ. </w:t>
      </w:r>
    </w:p>
    <w:p w14:paraId="1D44FAAF" w14:textId="77777777" w:rsidR="00765911" w:rsidRPr="00F0799C" w:rsidRDefault="00765911" w:rsidP="00765911">
      <w:pPr>
        <w:pStyle w:val="a3"/>
        <w:widowControl w:val="0"/>
        <w:numPr>
          <w:ilvl w:val="2"/>
          <w:numId w:val="19"/>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 xml:space="preserve">ИСПОЛНИТЕЛЬ в течение </w:t>
      </w:r>
      <w:r>
        <w:rPr>
          <w:rFonts w:ascii="Tahoma" w:hAnsi="Tahoma" w:cs="Tahoma"/>
          <w:spacing w:val="-1"/>
          <w:sz w:val="19"/>
          <w:szCs w:val="19"/>
        </w:rPr>
        <w:t xml:space="preserve">трех </w:t>
      </w:r>
      <w:r w:rsidRPr="00F0799C">
        <w:rPr>
          <w:rFonts w:ascii="Tahoma" w:hAnsi="Tahoma" w:cs="Tahoma"/>
          <w:spacing w:val="-1"/>
          <w:sz w:val="19"/>
          <w:szCs w:val="19"/>
        </w:rPr>
        <w:t xml:space="preserve">рабочих дней с момента получения данных проводит сверку, </w:t>
      </w:r>
      <w:r w:rsidRPr="00F0799C">
        <w:rPr>
          <w:rFonts w:ascii="Tahoma" w:hAnsi="Tahoma" w:cs="Tahoma"/>
          <w:sz w:val="19"/>
          <w:szCs w:val="19"/>
        </w:rPr>
        <w:t>до истечения которых ИСПОЛНИТЕЛЬ вправе предоставить свои обоснованные возражения.</w:t>
      </w:r>
      <w:r w:rsidRPr="00F0799C">
        <w:rPr>
          <w:rFonts w:ascii="Tahoma" w:hAnsi="Tahoma" w:cs="Tahoma"/>
          <w:spacing w:val="-1"/>
          <w:sz w:val="19"/>
          <w:szCs w:val="19"/>
        </w:rPr>
        <w:t xml:space="preserve"> При необходимости Стороны проводят двустороннюю сверку данных</w:t>
      </w:r>
      <w:r>
        <w:rPr>
          <w:rFonts w:ascii="Tahoma" w:hAnsi="Tahoma" w:cs="Tahoma"/>
          <w:spacing w:val="-1"/>
          <w:sz w:val="19"/>
          <w:szCs w:val="19"/>
        </w:rPr>
        <w:t xml:space="preserve"> в течение</w:t>
      </w:r>
      <w:r w:rsidRPr="00F0799C">
        <w:rPr>
          <w:rFonts w:ascii="Tahoma" w:hAnsi="Tahoma" w:cs="Tahoma"/>
          <w:spacing w:val="-1"/>
          <w:sz w:val="19"/>
          <w:szCs w:val="19"/>
        </w:rPr>
        <w:t xml:space="preserve"> </w:t>
      </w:r>
      <w:r>
        <w:rPr>
          <w:rFonts w:ascii="Tahoma" w:hAnsi="Tahoma" w:cs="Tahoma"/>
          <w:spacing w:val="-1"/>
          <w:sz w:val="19"/>
          <w:szCs w:val="19"/>
        </w:rPr>
        <w:t>3-х рабочих дней</w:t>
      </w:r>
      <w:r w:rsidRPr="00F0799C">
        <w:rPr>
          <w:rFonts w:ascii="Tahoma" w:hAnsi="Tahoma" w:cs="Tahoma"/>
          <w:spacing w:val="-1"/>
          <w:sz w:val="19"/>
          <w:szCs w:val="19"/>
        </w:rPr>
        <w:t>. По результатам сверки, ИСПОЛНИТЕЛЬ направляет ЗАКАЗЧИКУ согласованные данные по</w:t>
      </w:r>
      <w:r>
        <w:rPr>
          <w:rFonts w:ascii="Tahoma" w:hAnsi="Tahoma" w:cs="Tahoma"/>
          <w:spacing w:val="-1"/>
          <w:sz w:val="19"/>
          <w:szCs w:val="19"/>
        </w:rPr>
        <w:t xml:space="preserve"> оказанной услуге или</w:t>
      </w:r>
      <w:r w:rsidRPr="00F0799C">
        <w:rPr>
          <w:rFonts w:ascii="Tahoma" w:hAnsi="Tahoma" w:cs="Tahoma"/>
          <w:spacing w:val="-1"/>
          <w:sz w:val="19"/>
          <w:szCs w:val="19"/>
        </w:rPr>
        <w:t xml:space="preserve"> простоям для дальнейшего подписания </w:t>
      </w:r>
      <w:r>
        <w:rPr>
          <w:rFonts w:ascii="Tahoma" w:hAnsi="Tahoma" w:cs="Tahoma"/>
          <w:spacing w:val="-1"/>
          <w:sz w:val="19"/>
          <w:szCs w:val="19"/>
        </w:rPr>
        <w:t xml:space="preserve">соответствующего </w:t>
      </w:r>
      <w:r w:rsidRPr="00F0799C">
        <w:rPr>
          <w:rFonts w:ascii="Tahoma" w:hAnsi="Tahoma" w:cs="Tahoma"/>
          <w:spacing w:val="-1"/>
          <w:sz w:val="19"/>
          <w:szCs w:val="19"/>
        </w:rPr>
        <w:t xml:space="preserve">Акта. </w:t>
      </w:r>
    </w:p>
    <w:p w14:paraId="7A51BAA0" w14:textId="77777777" w:rsidR="00765911" w:rsidRPr="00F0799C" w:rsidRDefault="00765911" w:rsidP="00765911">
      <w:pPr>
        <w:pStyle w:val="a3"/>
        <w:widowControl w:val="0"/>
        <w:numPr>
          <w:ilvl w:val="2"/>
          <w:numId w:val="19"/>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ЗАКАЗЧИК после получения согласованных данных по</w:t>
      </w:r>
      <w:r>
        <w:rPr>
          <w:rFonts w:ascii="Tahoma" w:hAnsi="Tahoma" w:cs="Tahoma"/>
          <w:spacing w:val="-1"/>
          <w:sz w:val="19"/>
          <w:szCs w:val="19"/>
        </w:rPr>
        <w:t xml:space="preserve"> оказанной услуге или</w:t>
      </w:r>
      <w:r w:rsidRPr="00F0799C">
        <w:rPr>
          <w:rFonts w:ascii="Tahoma" w:hAnsi="Tahoma" w:cs="Tahoma"/>
          <w:spacing w:val="-1"/>
          <w:sz w:val="19"/>
          <w:szCs w:val="19"/>
        </w:rPr>
        <w:t xml:space="preserve"> простоям ИСПОЛНИТЕЛЯ</w:t>
      </w:r>
      <w:r>
        <w:rPr>
          <w:rFonts w:ascii="Tahoma" w:hAnsi="Tahoma" w:cs="Tahoma"/>
          <w:spacing w:val="-1"/>
          <w:sz w:val="19"/>
          <w:szCs w:val="19"/>
        </w:rPr>
        <w:t>,</w:t>
      </w:r>
      <w:r w:rsidRPr="00F0799C">
        <w:rPr>
          <w:rFonts w:ascii="Tahoma" w:hAnsi="Tahoma" w:cs="Tahoma"/>
          <w:spacing w:val="-1"/>
          <w:sz w:val="19"/>
          <w:szCs w:val="19"/>
        </w:rPr>
        <w:t xml:space="preserve"> или по результатам сверки формирует и направляет подписанный </w:t>
      </w:r>
      <w:r w:rsidRPr="00F0799C">
        <w:rPr>
          <w:rFonts w:ascii="Tahoma" w:hAnsi="Tahoma" w:cs="Tahoma"/>
          <w:sz w:val="19"/>
          <w:szCs w:val="19"/>
        </w:rPr>
        <w:t>Акт, который ИСПОЛНИТЕЛЬ должен подписать в</w:t>
      </w:r>
      <w:r w:rsidRPr="00F0799C">
        <w:rPr>
          <w:rFonts w:ascii="Tahoma" w:hAnsi="Tahoma" w:cs="Tahoma"/>
          <w:spacing w:val="-1"/>
          <w:sz w:val="19"/>
          <w:szCs w:val="19"/>
        </w:rPr>
        <w:t xml:space="preserve"> течение 3-х рабочих дней с момента получения. В случае не предоставления ИСПОЛНИТЕЛЕМ письменного мотивированного отказа в подписании </w:t>
      </w:r>
      <w:r>
        <w:rPr>
          <w:rFonts w:ascii="Tahoma" w:hAnsi="Tahoma" w:cs="Tahoma"/>
          <w:spacing w:val="-1"/>
          <w:sz w:val="19"/>
          <w:szCs w:val="19"/>
        </w:rPr>
        <w:t xml:space="preserve">соответствующего </w:t>
      </w:r>
      <w:r w:rsidRPr="00F0799C">
        <w:rPr>
          <w:rFonts w:ascii="Tahoma" w:hAnsi="Tahoma" w:cs="Tahoma"/>
          <w:spacing w:val="-1"/>
          <w:sz w:val="19"/>
          <w:szCs w:val="19"/>
        </w:rPr>
        <w:t>Акта в установленный для подписания срок, Акт считается подписанным и согласованным ИСПОЛНИТЕЛЕМ.</w:t>
      </w:r>
    </w:p>
    <w:p w14:paraId="2C718F07" w14:textId="77777777" w:rsidR="00765911" w:rsidRPr="00F0799C"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1"/>
          <w:sz w:val="19"/>
          <w:szCs w:val="19"/>
        </w:rPr>
      </w:pPr>
      <w:r w:rsidRPr="00F0799C">
        <w:rPr>
          <w:rFonts w:ascii="Tahoma" w:hAnsi="Tahoma" w:cs="Tahoma"/>
          <w:spacing w:val="-1"/>
          <w:sz w:val="19"/>
          <w:szCs w:val="19"/>
        </w:rPr>
        <w:t xml:space="preserve">Если КДУ меньше 99,9% за отчетный период, то размер ежемесячной стоимости для </w:t>
      </w:r>
      <w:r>
        <w:rPr>
          <w:rFonts w:ascii="Tahoma" w:hAnsi="Tahoma" w:cs="Tahoma"/>
          <w:spacing w:val="-1"/>
          <w:sz w:val="19"/>
          <w:szCs w:val="19"/>
        </w:rPr>
        <w:t>У</w:t>
      </w:r>
      <w:r w:rsidRPr="00F0799C">
        <w:rPr>
          <w:rFonts w:ascii="Tahoma" w:hAnsi="Tahoma" w:cs="Tahoma"/>
          <w:spacing w:val="-1"/>
          <w:sz w:val="19"/>
          <w:szCs w:val="19"/>
        </w:rPr>
        <w:t>слуги уменьшается на сумму, определяемую величиной процентов от ежемесячной стоимости для</w:t>
      </w:r>
      <w:r w:rsidRPr="00F0799C">
        <w:rPr>
          <w:rFonts w:ascii="Tahoma" w:hAnsi="Tahoma" w:cs="Tahoma"/>
          <w:sz w:val="19"/>
          <w:szCs w:val="19"/>
        </w:rPr>
        <w:t xml:space="preserve"> соответствующего диапазона согласно таблице 1 и отражается в </w:t>
      </w:r>
      <w:r>
        <w:rPr>
          <w:rFonts w:ascii="Tahoma" w:hAnsi="Tahoma" w:cs="Tahoma"/>
          <w:sz w:val="19"/>
          <w:szCs w:val="19"/>
        </w:rPr>
        <w:t>А</w:t>
      </w:r>
      <w:r w:rsidRPr="00F0799C">
        <w:rPr>
          <w:rFonts w:ascii="Tahoma" w:hAnsi="Tahoma" w:cs="Tahoma"/>
          <w:sz w:val="19"/>
          <w:szCs w:val="19"/>
        </w:rPr>
        <w:t xml:space="preserve">кте сверки простоев, подписанном Сторонами. </w:t>
      </w:r>
    </w:p>
    <w:p w14:paraId="1B88BF9C" w14:textId="08DA26C4" w:rsidR="00765911" w:rsidRPr="00F0799C" w:rsidRDefault="00765911" w:rsidP="00765911">
      <w:pPr>
        <w:pStyle w:val="afff5"/>
        <w:keepNext/>
        <w:spacing w:after="0"/>
        <w:rPr>
          <w:rFonts w:ascii="Tahoma" w:hAnsi="Tahoma" w:cs="Tahoma"/>
          <w:color w:val="auto"/>
          <w:sz w:val="19"/>
          <w:szCs w:val="19"/>
        </w:rPr>
      </w:pPr>
      <w:r w:rsidRPr="00F0799C">
        <w:rPr>
          <w:rFonts w:ascii="Tahoma" w:hAnsi="Tahoma" w:cs="Tahoma"/>
          <w:color w:val="auto"/>
          <w:sz w:val="19"/>
          <w:szCs w:val="19"/>
        </w:rPr>
        <w:t xml:space="preserve">Таблица </w:t>
      </w:r>
      <w:r w:rsidRPr="00F0799C">
        <w:rPr>
          <w:rFonts w:ascii="Tahoma" w:hAnsi="Tahoma" w:cs="Tahoma"/>
          <w:color w:val="auto"/>
          <w:sz w:val="19"/>
          <w:szCs w:val="19"/>
        </w:rPr>
        <w:fldChar w:fldCharType="begin"/>
      </w:r>
      <w:r w:rsidRPr="00F0799C">
        <w:rPr>
          <w:rFonts w:ascii="Tahoma" w:hAnsi="Tahoma" w:cs="Tahoma"/>
          <w:color w:val="auto"/>
          <w:sz w:val="19"/>
          <w:szCs w:val="19"/>
        </w:rPr>
        <w:instrText xml:space="preserve"> SEQ Таблица \* ARABIC </w:instrText>
      </w:r>
      <w:r w:rsidRPr="00F0799C">
        <w:rPr>
          <w:rFonts w:ascii="Tahoma" w:hAnsi="Tahoma" w:cs="Tahoma"/>
          <w:color w:val="auto"/>
          <w:sz w:val="19"/>
          <w:szCs w:val="19"/>
        </w:rPr>
        <w:fldChar w:fldCharType="separate"/>
      </w:r>
      <w:r w:rsidR="00B01145">
        <w:rPr>
          <w:rFonts w:ascii="Tahoma" w:hAnsi="Tahoma" w:cs="Tahoma"/>
          <w:noProof/>
          <w:color w:val="auto"/>
          <w:sz w:val="19"/>
          <w:szCs w:val="19"/>
        </w:rPr>
        <w:t>1</w:t>
      </w:r>
      <w:r w:rsidRPr="00F0799C">
        <w:rPr>
          <w:rFonts w:ascii="Tahoma" w:hAnsi="Tahoma" w:cs="Tahoma"/>
          <w:noProof/>
          <w:color w:val="auto"/>
          <w:sz w:val="19"/>
          <w:szCs w:val="19"/>
        </w:rPr>
        <w:fldChar w:fldCharType="end"/>
      </w:r>
    </w:p>
    <w:tbl>
      <w:tblPr>
        <w:tblStyle w:val="a8"/>
        <w:tblW w:w="0" w:type="auto"/>
        <w:tblInd w:w="279" w:type="dxa"/>
        <w:tblLook w:val="04A0" w:firstRow="1" w:lastRow="0" w:firstColumn="1" w:lastColumn="0" w:noHBand="0" w:noVBand="1"/>
      </w:tblPr>
      <w:tblGrid>
        <w:gridCol w:w="2830"/>
        <w:gridCol w:w="6657"/>
      </w:tblGrid>
      <w:tr w:rsidR="00765911" w:rsidRPr="00F0799C" w14:paraId="1EE844C4" w14:textId="77777777" w:rsidTr="00161B19">
        <w:tc>
          <w:tcPr>
            <w:tcW w:w="2830" w:type="dxa"/>
            <w:tcBorders>
              <w:top w:val="single" w:sz="4" w:space="0" w:color="000000"/>
              <w:left w:val="single" w:sz="4" w:space="0" w:color="000000"/>
              <w:bottom w:val="single" w:sz="4" w:space="0" w:color="000000"/>
              <w:right w:val="single" w:sz="4" w:space="0" w:color="000000"/>
            </w:tcBorders>
            <w:hideMark/>
          </w:tcPr>
          <w:p w14:paraId="682B82C2"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Измеренная готовность (</w:t>
            </w:r>
            <w:r w:rsidRPr="00765911">
              <w:rPr>
                <w:rFonts w:ascii="Tahoma" w:hAnsi="Tahoma" w:cs="Tahoma"/>
                <w:sz w:val="19"/>
                <w:szCs w:val="19"/>
                <w:lang w:val="en-US"/>
              </w:rPr>
              <w:t>SA</w:t>
            </w:r>
            <w:r w:rsidRPr="00765911">
              <w:rPr>
                <w:rFonts w:ascii="Tahoma" w:hAnsi="Tahoma" w:cs="Tahoma"/>
                <w:sz w:val="19"/>
                <w:szCs w:val="19"/>
              </w:rPr>
              <w:t>),в месяц</w:t>
            </w:r>
          </w:p>
        </w:tc>
        <w:tc>
          <w:tcPr>
            <w:tcW w:w="6657" w:type="dxa"/>
            <w:tcBorders>
              <w:top w:val="single" w:sz="4" w:space="0" w:color="000000"/>
              <w:left w:val="single" w:sz="4" w:space="0" w:color="000000"/>
              <w:bottom w:val="single" w:sz="4" w:space="0" w:color="000000"/>
              <w:right w:val="single" w:sz="4" w:space="0" w:color="000000"/>
            </w:tcBorders>
            <w:hideMark/>
          </w:tcPr>
          <w:p w14:paraId="68444A6E"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Проценты от фиксированного ежемесячного платежа, на величину которых уменьшается стоимость услуги</w:t>
            </w:r>
          </w:p>
        </w:tc>
      </w:tr>
      <w:tr w:rsidR="00765911" w:rsidRPr="00F0799C" w14:paraId="30D7ADAF" w14:textId="77777777" w:rsidTr="00161B19">
        <w:trPr>
          <w:trHeight w:val="232"/>
        </w:trPr>
        <w:tc>
          <w:tcPr>
            <w:tcW w:w="2830" w:type="dxa"/>
            <w:tcBorders>
              <w:top w:val="single" w:sz="4" w:space="0" w:color="000000"/>
              <w:left w:val="single" w:sz="4" w:space="0" w:color="000000"/>
              <w:bottom w:val="single" w:sz="4" w:space="0" w:color="000000"/>
              <w:right w:val="single" w:sz="4" w:space="0" w:color="000000"/>
            </w:tcBorders>
            <w:hideMark/>
          </w:tcPr>
          <w:p w14:paraId="4FA2CEC5"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lang w:val="en-US"/>
              </w:rPr>
              <w:t>SA ≥99.</w:t>
            </w:r>
            <w:r w:rsidRPr="00765911">
              <w:rPr>
                <w:rFonts w:ascii="Tahoma" w:hAnsi="Tahoma" w:cs="Tahoma"/>
                <w:sz w:val="19"/>
                <w:szCs w:val="19"/>
              </w:rPr>
              <w:t>9</w:t>
            </w:r>
          </w:p>
        </w:tc>
        <w:tc>
          <w:tcPr>
            <w:tcW w:w="6657" w:type="dxa"/>
            <w:tcBorders>
              <w:top w:val="single" w:sz="4" w:space="0" w:color="000000"/>
              <w:left w:val="single" w:sz="4" w:space="0" w:color="000000"/>
              <w:bottom w:val="single" w:sz="4" w:space="0" w:color="000000"/>
              <w:right w:val="single" w:sz="4" w:space="0" w:color="000000"/>
            </w:tcBorders>
            <w:hideMark/>
          </w:tcPr>
          <w:p w14:paraId="33E344EB" w14:textId="77777777" w:rsidR="00765911" w:rsidRPr="00765911" w:rsidRDefault="00765911" w:rsidP="00765911">
            <w:pPr>
              <w:pStyle w:val="af2"/>
              <w:rPr>
                <w:rFonts w:ascii="Tahoma" w:hAnsi="Tahoma" w:cs="Tahoma"/>
                <w:sz w:val="19"/>
                <w:szCs w:val="19"/>
                <w:lang w:val="en-US"/>
              </w:rPr>
            </w:pPr>
            <w:r w:rsidRPr="00765911">
              <w:rPr>
                <w:rFonts w:ascii="Tahoma" w:hAnsi="Tahoma" w:cs="Tahoma"/>
                <w:sz w:val="19"/>
                <w:szCs w:val="19"/>
                <w:lang w:val="en-US"/>
              </w:rPr>
              <w:t>0%</w:t>
            </w:r>
          </w:p>
        </w:tc>
      </w:tr>
      <w:tr w:rsidR="00765911" w:rsidRPr="00F0799C" w14:paraId="645DE5FC" w14:textId="77777777" w:rsidTr="00161B19">
        <w:tc>
          <w:tcPr>
            <w:tcW w:w="2830" w:type="dxa"/>
            <w:tcBorders>
              <w:top w:val="single" w:sz="4" w:space="0" w:color="000000"/>
              <w:left w:val="single" w:sz="4" w:space="0" w:color="000000"/>
              <w:bottom w:val="single" w:sz="4" w:space="0" w:color="000000"/>
              <w:right w:val="single" w:sz="4" w:space="0" w:color="000000"/>
            </w:tcBorders>
            <w:hideMark/>
          </w:tcPr>
          <w:p w14:paraId="5D2EE2E5"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99.9 &gt;</w:t>
            </w:r>
            <w:r w:rsidRPr="00765911">
              <w:rPr>
                <w:rFonts w:ascii="Tahoma" w:hAnsi="Tahoma" w:cs="Tahoma"/>
                <w:sz w:val="19"/>
                <w:szCs w:val="19"/>
                <w:lang w:val="en-US"/>
              </w:rPr>
              <w:t>SA</w:t>
            </w:r>
            <w:r w:rsidRPr="00765911">
              <w:rPr>
                <w:rFonts w:ascii="Tahoma" w:hAnsi="Tahoma" w:cs="Tahoma"/>
                <w:sz w:val="19"/>
                <w:szCs w:val="19"/>
              </w:rPr>
              <w:t>≥99.80</w:t>
            </w:r>
          </w:p>
        </w:tc>
        <w:tc>
          <w:tcPr>
            <w:tcW w:w="6657" w:type="dxa"/>
            <w:tcBorders>
              <w:top w:val="single" w:sz="4" w:space="0" w:color="000000"/>
              <w:left w:val="single" w:sz="4" w:space="0" w:color="000000"/>
              <w:bottom w:val="single" w:sz="4" w:space="0" w:color="000000"/>
              <w:right w:val="single" w:sz="4" w:space="0" w:color="000000"/>
            </w:tcBorders>
            <w:hideMark/>
          </w:tcPr>
          <w:p w14:paraId="6AC3609A" w14:textId="77777777" w:rsidR="00765911" w:rsidRPr="00765911" w:rsidRDefault="00765911" w:rsidP="00765911">
            <w:pPr>
              <w:pStyle w:val="af2"/>
              <w:rPr>
                <w:rFonts w:ascii="Tahoma" w:hAnsi="Tahoma" w:cs="Tahoma"/>
                <w:sz w:val="19"/>
                <w:szCs w:val="19"/>
                <w:lang w:val="en-US"/>
              </w:rPr>
            </w:pPr>
            <w:r w:rsidRPr="00765911">
              <w:rPr>
                <w:rFonts w:ascii="Tahoma" w:hAnsi="Tahoma" w:cs="Tahoma"/>
                <w:sz w:val="19"/>
                <w:szCs w:val="19"/>
              </w:rPr>
              <w:t>5</w:t>
            </w:r>
            <w:r w:rsidRPr="00765911">
              <w:rPr>
                <w:rFonts w:ascii="Tahoma" w:hAnsi="Tahoma" w:cs="Tahoma"/>
                <w:sz w:val="19"/>
                <w:szCs w:val="19"/>
                <w:lang w:val="en-US"/>
              </w:rPr>
              <w:t>%</w:t>
            </w:r>
          </w:p>
        </w:tc>
      </w:tr>
      <w:tr w:rsidR="00765911" w:rsidRPr="00F0799C" w14:paraId="46BB7A05" w14:textId="77777777" w:rsidTr="00161B19">
        <w:tc>
          <w:tcPr>
            <w:tcW w:w="2830" w:type="dxa"/>
            <w:tcBorders>
              <w:top w:val="single" w:sz="4" w:space="0" w:color="000000"/>
              <w:left w:val="single" w:sz="4" w:space="0" w:color="000000"/>
              <w:bottom w:val="single" w:sz="4" w:space="0" w:color="000000"/>
              <w:right w:val="single" w:sz="4" w:space="0" w:color="000000"/>
            </w:tcBorders>
            <w:hideMark/>
          </w:tcPr>
          <w:p w14:paraId="014CDFEC" w14:textId="77777777" w:rsidR="00765911" w:rsidRPr="00765911" w:rsidRDefault="00765911" w:rsidP="00765911">
            <w:pPr>
              <w:pStyle w:val="af2"/>
              <w:rPr>
                <w:rFonts w:ascii="Tahoma" w:hAnsi="Tahoma" w:cs="Tahoma"/>
                <w:sz w:val="19"/>
                <w:szCs w:val="19"/>
                <w:lang w:val="en-US"/>
              </w:rPr>
            </w:pPr>
            <w:r w:rsidRPr="00765911">
              <w:rPr>
                <w:rFonts w:ascii="Tahoma" w:hAnsi="Tahoma" w:cs="Tahoma"/>
                <w:sz w:val="19"/>
                <w:szCs w:val="19"/>
                <w:lang w:val="en-US"/>
              </w:rPr>
              <w:t>99.</w:t>
            </w:r>
            <w:r w:rsidRPr="00765911">
              <w:rPr>
                <w:rFonts w:ascii="Tahoma" w:hAnsi="Tahoma" w:cs="Tahoma"/>
                <w:sz w:val="19"/>
                <w:szCs w:val="19"/>
              </w:rPr>
              <w:t>8</w:t>
            </w:r>
            <w:r w:rsidRPr="00765911">
              <w:rPr>
                <w:rFonts w:ascii="Tahoma" w:hAnsi="Tahoma" w:cs="Tahoma"/>
                <w:sz w:val="19"/>
                <w:szCs w:val="19"/>
                <w:lang w:val="en-US"/>
              </w:rPr>
              <w:t>&gt;SA≥99.</w:t>
            </w:r>
            <w:r w:rsidRPr="00765911">
              <w:rPr>
                <w:rFonts w:ascii="Tahoma" w:hAnsi="Tahoma" w:cs="Tahoma"/>
                <w:sz w:val="19"/>
                <w:szCs w:val="19"/>
              </w:rPr>
              <w:t>7</w:t>
            </w:r>
            <w:r w:rsidRPr="00765911">
              <w:rPr>
                <w:rFonts w:ascii="Tahoma" w:hAnsi="Tahoma" w:cs="Tahoma"/>
                <w:sz w:val="19"/>
                <w:szCs w:val="19"/>
                <w:lang w:val="en-US"/>
              </w:rPr>
              <w:t>0</w:t>
            </w:r>
          </w:p>
        </w:tc>
        <w:tc>
          <w:tcPr>
            <w:tcW w:w="6657" w:type="dxa"/>
            <w:tcBorders>
              <w:top w:val="single" w:sz="4" w:space="0" w:color="000000"/>
              <w:left w:val="single" w:sz="4" w:space="0" w:color="000000"/>
              <w:bottom w:val="single" w:sz="4" w:space="0" w:color="000000"/>
              <w:right w:val="single" w:sz="4" w:space="0" w:color="000000"/>
            </w:tcBorders>
            <w:hideMark/>
          </w:tcPr>
          <w:p w14:paraId="7D371F5F" w14:textId="77777777" w:rsidR="00765911" w:rsidRPr="00765911" w:rsidRDefault="00765911" w:rsidP="00765911">
            <w:pPr>
              <w:pStyle w:val="af2"/>
              <w:rPr>
                <w:rFonts w:ascii="Tahoma" w:hAnsi="Tahoma" w:cs="Tahoma"/>
                <w:sz w:val="19"/>
                <w:szCs w:val="19"/>
                <w:lang w:val="en-US"/>
              </w:rPr>
            </w:pPr>
            <w:r w:rsidRPr="00765911">
              <w:rPr>
                <w:rFonts w:ascii="Tahoma" w:hAnsi="Tahoma" w:cs="Tahoma"/>
                <w:sz w:val="19"/>
                <w:szCs w:val="19"/>
              </w:rPr>
              <w:t>7</w:t>
            </w:r>
            <w:r w:rsidRPr="00765911">
              <w:rPr>
                <w:rFonts w:ascii="Tahoma" w:hAnsi="Tahoma" w:cs="Tahoma"/>
                <w:sz w:val="19"/>
                <w:szCs w:val="19"/>
                <w:lang w:val="en-US"/>
              </w:rPr>
              <w:t>%</w:t>
            </w:r>
          </w:p>
        </w:tc>
      </w:tr>
      <w:tr w:rsidR="00765911" w:rsidRPr="00F0799C" w14:paraId="556CFFD1" w14:textId="77777777" w:rsidTr="00161B19">
        <w:tc>
          <w:tcPr>
            <w:tcW w:w="2830" w:type="dxa"/>
            <w:tcBorders>
              <w:top w:val="single" w:sz="4" w:space="0" w:color="000000"/>
              <w:left w:val="single" w:sz="4" w:space="0" w:color="000000"/>
              <w:bottom w:val="single" w:sz="4" w:space="0" w:color="000000"/>
              <w:right w:val="single" w:sz="4" w:space="0" w:color="000000"/>
            </w:tcBorders>
            <w:hideMark/>
          </w:tcPr>
          <w:p w14:paraId="2144F699" w14:textId="77777777" w:rsidR="00765911" w:rsidRPr="00765911" w:rsidRDefault="00765911" w:rsidP="00765911">
            <w:pPr>
              <w:pStyle w:val="af2"/>
              <w:rPr>
                <w:rFonts w:ascii="Tahoma" w:hAnsi="Tahoma" w:cs="Tahoma"/>
                <w:sz w:val="19"/>
                <w:szCs w:val="19"/>
                <w:lang w:val="en-US"/>
              </w:rPr>
            </w:pPr>
            <w:r w:rsidRPr="00765911">
              <w:rPr>
                <w:rFonts w:ascii="Tahoma" w:hAnsi="Tahoma" w:cs="Tahoma"/>
                <w:sz w:val="19"/>
                <w:szCs w:val="19"/>
              </w:rPr>
              <w:t>99.70</w:t>
            </w:r>
            <w:r w:rsidRPr="00765911">
              <w:rPr>
                <w:rFonts w:ascii="Tahoma" w:hAnsi="Tahoma" w:cs="Tahoma"/>
                <w:sz w:val="19"/>
                <w:szCs w:val="19"/>
                <w:lang w:val="en-US"/>
              </w:rPr>
              <w:t>&gt;SA</w:t>
            </w:r>
          </w:p>
        </w:tc>
        <w:tc>
          <w:tcPr>
            <w:tcW w:w="6657" w:type="dxa"/>
            <w:tcBorders>
              <w:top w:val="single" w:sz="4" w:space="0" w:color="000000"/>
              <w:left w:val="single" w:sz="4" w:space="0" w:color="000000"/>
              <w:bottom w:val="single" w:sz="4" w:space="0" w:color="000000"/>
              <w:right w:val="single" w:sz="4" w:space="0" w:color="000000"/>
            </w:tcBorders>
            <w:hideMark/>
          </w:tcPr>
          <w:p w14:paraId="6DB50AD2"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 xml:space="preserve">7%+1/720 </w:t>
            </w:r>
            <w:r w:rsidRPr="00765911">
              <w:rPr>
                <w:rFonts w:ascii="Tahoma" w:hAnsi="Tahoma" w:cs="Tahoma"/>
                <w:sz w:val="19"/>
                <w:szCs w:val="19"/>
                <w:lang w:eastAsia="ja-JP"/>
              </w:rPr>
              <w:t>за каждый час перерыва в обслуживании</w:t>
            </w:r>
          </w:p>
        </w:tc>
      </w:tr>
    </w:tbl>
    <w:p w14:paraId="519ED38F" w14:textId="77777777" w:rsidR="00765911" w:rsidRPr="00F0799C" w:rsidRDefault="00765911" w:rsidP="00765911">
      <w:pPr>
        <w:rPr>
          <w:rFonts w:ascii="Tahoma" w:hAnsi="Tahoma" w:cs="Tahoma"/>
          <w:sz w:val="19"/>
          <w:szCs w:val="19"/>
          <w:highlight w:val="yellow"/>
        </w:rPr>
      </w:pPr>
    </w:p>
    <w:p w14:paraId="5526FE99" w14:textId="77777777" w:rsidR="00765911" w:rsidRPr="00F0799C" w:rsidRDefault="00765911" w:rsidP="00765911">
      <w:pPr>
        <w:pStyle w:val="a3"/>
        <w:numPr>
          <w:ilvl w:val="0"/>
          <w:numId w:val="12"/>
        </w:numPr>
        <w:ind w:left="0"/>
        <w:jc w:val="both"/>
        <w:rPr>
          <w:rFonts w:ascii="Tahoma" w:hAnsi="Tahoma" w:cs="Tahoma"/>
          <w:sz w:val="19"/>
          <w:szCs w:val="19"/>
        </w:rPr>
      </w:pPr>
      <w:r w:rsidRPr="00F0799C">
        <w:rPr>
          <w:rFonts w:ascii="Tahoma" w:hAnsi="Tahoma" w:cs="Tahoma"/>
          <w:spacing w:val="-1"/>
          <w:sz w:val="19"/>
          <w:szCs w:val="19"/>
        </w:rPr>
        <w:t xml:space="preserve">Если Сумма компенсации, указанная в Акте </w:t>
      </w:r>
      <w:r w:rsidRPr="00F0799C">
        <w:rPr>
          <w:rFonts w:ascii="Tahoma" w:hAnsi="Tahoma" w:cs="Tahoma"/>
          <w:sz w:val="19"/>
          <w:szCs w:val="19"/>
        </w:rPr>
        <w:t xml:space="preserve">сверки простоев, не может быть по сроку учтена в </w:t>
      </w:r>
      <w:r>
        <w:rPr>
          <w:rFonts w:ascii="Tahoma" w:hAnsi="Tahoma" w:cs="Tahoma"/>
          <w:sz w:val="19"/>
          <w:szCs w:val="19"/>
        </w:rPr>
        <w:t>счете</w:t>
      </w:r>
      <w:r w:rsidRPr="00F0799C">
        <w:rPr>
          <w:rFonts w:ascii="Tahoma" w:hAnsi="Tahoma" w:cs="Tahoma"/>
          <w:sz w:val="19"/>
          <w:szCs w:val="19"/>
        </w:rPr>
        <w:t xml:space="preserve">, выставленном за отчетный период, в соответствии с п. 3.3. настоящего Договора, тогда сумма компенсации по согласованию Сторон отражается в последующем </w:t>
      </w:r>
      <w:r>
        <w:rPr>
          <w:rFonts w:ascii="Tahoma" w:hAnsi="Tahoma" w:cs="Tahoma"/>
          <w:sz w:val="19"/>
          <w:szCs w:val="19"/>
        </w:rPr>
        <w:t>счете</w:t>
      </w:r>
      <w:r w:rsidRPr="00F0799C">
        <w:rPr>
          <w:rFonts w:ascii="Tahoma" w:hAnsi="Tahoma" w:cs="Tahoma"/>
          <w:sz w:val="19"/>
          <w:szCs w:val="19"/>
        </w:rPr>
        <w:t>.</w:t>
      </w:r>
    </w:p>
    <w:p w14:paraId="540211C4" w14:textId="77777777" w:rsidR="00765911" w:rsidRPr="00F0799C"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z w:val="19"/>
          <w:szCs w:val="19"/>
        </w:rPr>
      </w:pPr>
      <w:r w:rsidRPr="00F0799C">
        <w:rPr>
          <w:rFonts w:ascii="Tahoma" w:hAnsi="Tahoma" w:cs="Tahoma"/>
          <w:spacing w:val="-1"/>
          <w:sz w:val="19"/>
          <w:szCs w:val="19"/>
        </w:rPr>
        <w:t xml:space="preserve">Оплата </w:t>
      </w:r>
      <w:r w:rsidRPr="00F0799C">
        <w:rPr>
          <w:rFonts w:ascii="Tahoma" w:hAnsi="Tahoma" w:cs="Tahoma"/>
          <w:sz w:val="19"/>
          <w:szCs w:val="19"/>
        </w:rPr>
        <w:t xml:space="preserve">за услугу производится ЗАКАЗЧИКОМ ежемесячно на основании полученного </w:t>
      </w:r>
      <w:r>
        <w:rPr>
          <w:rFonts w:ascii="Tahoma" w:hAnsi="Tahoma" w:cs="Tahoma"/>
          <w:sz w:val="19"/>
          <w:szCs w:val="19"/>
        </w:rPr>
        <w:t>счет</w:t>
      </w:r>
      <w:r w:rsidRPr="00F0799C">
        <w:rPr>
          <w:rFonts w:ascii="Tahoma" w:hAnsi="Tahoma" w:cs="Tahoma"/>
          <w:sz w:val="19"/>
          <w:szCs w:val="19"/>
        </w:rPr>
        <w:t xml:space="preserve">а за отчетный период не позднее 20 банковских дней с момента получения </w:t>
      </w:r>
      <w:r>
        <w:rPr>
          <w:rFonts w:ascii="Tahoma" w:hAnsi="Tahoma" w:cs="Tahoma"/>
          <w:sz w:val="19"/>
          <w:szCs w:val="19"/>
        </w:rPr>
        <w:t>счет</w:t>
      </w:r>
      <w:r w:rsidRPr="00F0799C">
        <w:rPr>
          <w:rFonts w:ascii="Tahoma" w:hAnsi="Tahoma" w:cs="Tahoma"/>
          <w:sz w:val="19"/>
          <w:szCs w:val="19"/>
        </w:rPr>
        <w:t xml:space="preserve">а по реквизитам ИСПОЛНИТЕЛЯ, указанным в разделе </w:t>
      </w:r>
      <w:r>
        <w:rPr>
          <w:rFonts w:ascii="Tahoma" w:hAnsi="Tahoma" w:cs="Tahoma"/>
          <w:sz w:val="19"/>
          <w:szCs w:val="19"/>
        </w:rPr>
        <w:t>11</w:t>
      </w:r>
      <w:r w:rsidRPr="00F0799C">
        <w:rPr>
          <w:rFonts w:ascii="Tahoma" w:hAnsi="Tahoma" w:cs="Tahoma"/>
          <w:sz w:val="19"/>
          <w:szCs w:val="19"/>
        </w:rPr>
        <w:t xml:space="preserve"> Договора.</w:t>
      </w:r>
      <w:r w:rsidRPr="00F0799C">
        <w:rPr>
          <w:rFonts w:ascii="Tahoma" w:hAnsi="Tahoma" w:cs="Tahoma"/>
          <w:spacing w:val="-1"/>
          <w:sz w:val="19"/>
          <w:szCs w:val="19"/>
        </w:rPr>
        <w:t xml:space="preserve"> </w:t>
      </w:r>
    </w:p>
    <w:p w14:paraId="6E707267" w14:textId="77777777" w:rsidR="00765911" w:rsidRPr="00465E10"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z w:val="19"/>
          <w:szCs w:val="19"/>
        </w:rPr>
        <w:t xml:space="preserve">Датой платежа считается дата </w:t>
      </w:r>
      <w:r>
        <w:rPr>
          <w:rFonts w:ascii="Tahoma" w:hAnsi="Tahoma" w:cs="Tahoma"/>
          <w:sz w:val="19"/>
          <w:szCs w:val="19"/>
        </w:rPr>
        <w:t>получения</w:t>
      </w:r>
      <w:r w:rsidRPr="00F0799C">
        <w:rPr>
          <w:rFonts w:ascii="Tahoma" w:hAnsi="Tahoma" w:cs="Tahoma"/>
          <w:sz w:val="19"/>
          <w:szCs w:val="19"/>
        </w:rPr>
        <w:t xml:space="preserve"> денежных средств </w:t>
      </w:r>
      <w:r>
        <w:rPr>
          <w:rFonts w:ascii="Tahoma" w:hAnsi="Tahoma" w:cs="Tahoma"/>
          <w:sz w:val="19"/>
          <w:szCs w:val="19"/>
        </w:rPr>
        <w:t>на</w:t>
      </w:r>
      <w:r w:rsidRPr="00F0799C">
        <w:rPr>
          <w:rFonts w:ascii="Tahoma" w:hAnsi="Tahoma" w:cs="Tahoma"/>
          <w:sz w:val="19"/>
          <w:szCs w:val="19"/>
        </w:rPr>
        <w:t xml:space="preserve"> </w:t>
      </w:r>
      <w:r>
        <w:rPr>
          <w:rFonts w:ascii="Tahoma" w:hAnsi="Tahoma" w:cs="Tahoma"/>
          <w:sz w:val="19"/>
          <w:szCs w:val="19"/>
        </w:rPr>
        <w:t>банковский</w:t>
      </w:r>
      <w:r w:rsidRPr="00F0799C">
        <w:rPr>
          <w:rFonts w:ascii="Tahoma" w:hAnsi="Tahoma" w:cs="Tahoma"/>
          <w:sz w:val="19"/>
          <w:szCs w:val="19"/>
        </w:rPr>
        <w:t xml:space="preserve"> счёт </w:t>
      </w:r>
      <w:r>
        <w:rPr>
          <w:rFonts w:ascii="Tahoma" w:hAnsi="Tahoma" w:cs="Tahoma"/>
          <w:sz w:val="19"/>
          <w:szCs w:val="19"/>
        </w:rPr>
        <w:t>ИСПОЛНИТЕЛЯ</w:t>
      </w:r>
      <w:r w:rsidRPr="00F0799C">
        <w:rPr>
          <w:rFonts w:ascii="Tahoma" w:hAnsi="Tahoma" w:cs="Tahoma"/>
          <w:sz w:val="19"/>
          <w:szCs w:val="19"/>
        </w:rPr>
        <w:t>.</w:t>
      </w:r>
    </w:p>
    <w:p w14:paraId="6AE1D054" w14:textId="77777777" w:rsidR="00765911" w:rsidRPr="00F0799C"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7876F8">
        <w:rPr>
          <w:rFonts w:ascii="Tahoma" w:hAnsi="Tahoma" w:cs="Tahoma"/>
          <w:spacing w:val="-5"/>
          <w:sz w:val="19"/>
          <w:szCs w:val="19"/>
        </w:rPr>
        <w:t>[</w:t>
      </w:r>
      <w:r w:rsidRPr="00F0799C">
        <w:rPr>
          <w:rFonts w:ascii="Tahoma" w:hAnsi="Tahoma" w:cs="Tahoma"/>
          <w:spacing w:val="-5"/>
          <w:sz w:val="19"/>
          <w:szCs w:val="19"/>
        </w:rPr>
        <w:t xml:space="preserve">При наличии межгосударственных Соглашений об избежание двойного налогообложения и предотвращении </w:t>
      </w:r>
      <w:r w:rsidRPr="00F0799C">
        <w:rPr>
          <w:rFonts w:ascii="Tahoma" w:hAnsi="Tahoma" w:cs="Tahoma"/>
          <w:spacing w:val="-5"/>
          <w:sz w:val="19"/>
          <w:szCs w:val="19"/>
        </w:rPr>
        <w:lastRenderedPageBreak/>
        <w:t xml:space="preserve">уклонения от уплаты налогов на доходы, и предоставлении ИСПОЛНИТЕЛЕМ Справки уполномоченного органа </w:t>
      </w:r>
      <w:r>
        <w:rPr>
          <w:rFonts w:ascii="Tahoma" w:hAnsi="Tahoma" w:cs="Tahoma"/>
          <w:spacing w:val="-5"/>
          <w:sz w:val="19"/>
          <w:szCs w:val="19"/>
        </w:rPr>
        <w:t>Федеральной налоговой службой Российской Федерации</w:t>
      </w:r>
      <w:r w:rsidRPr="00F0799C">
        <w:rPr>
          <w:rFonts w:ascii="Tahoma" w:hAnsi="Tahoma" w:cs="Tahoma"/>
          <w:spacing w:val="-5"/>
          <w:sz w:val="19"/>
          <w:szCs w:val="19"/>
        </w:rPr>
        <w:t xml:space="preserve"> о резидентстве на 202</w:t>
      </w:r>
      <w:r>
        <w:rPr>
          <w:rFonts w:ascii="Tahoma" w:hAnsi="Tahoma" w:cs="Tahoma"/>
          <w:spacing w:val="-5"/>
          <w:sz w:val="19"/>
          <w:szCs w:val="19"/>
        </w:rPr>
        <w:t>3</w:t>
      </w:r>
      <w:r w:rsidRPr="00F0799C">
        <w:rPr>
          <w:rFonts w:ascii="Tahoma" w:hAnsi="Tahoma" w:cs="Tahoma"/>
          <w:spacing w:val="-5"/>
          <w:sz w:val="19"/>
          <w:szCs w:val="19"/>
        </w:rPr>
        <w:t>-202</w:t>
      </w:r>
      <w:r>
        <w:rPr>
          <w:rFonts w:ascii="Tahoma" w:hAnsi="Tahoma" w:cs="Tahoma"/>
          <w:spacing w:val="-5"/>
          <w:sz w:val="19"/>
          <w:szCs w:val="19"/>
        </w:rPr>
        <w:t>4</w:t>
      </w:r>
      <w:r w:rsidRPr="00F0799C">
        <w:rPr>
          <w:rFonts w:ascii="Tahoma" w:hAnsi="Tahoma" w:cs="Tahoma"/>
          <w:spacing w:val="-5"/>
          <w:sz w:val="19"/>
          <w:szCs w:val="19"/>
        </w:rPr>
        <w:t xml:space="preserve"> годы, налог на доход по ставке 5% с выплаты ИСПОЛНИТЕЛЮ нерезиденту КР не будет удержан. При отсутствии Справки с каждой выплаты ИСПОЛНИТЕЛЮ будет удержан налог на доход по ставке 5%</w:t>
      </w:r>
      <w:r>
        <w:rPr>
          <w:rFonts w:ascii="Tahoma" w:hAnsi="Tahoma" w:cs="Tahoma"/>
          <w:spacing w:val="-5"/>
          <w:sz w:val="19"/>
          <w:szCs w:val="19"/>
        </w:rPr>
        <w:t>.</w:t>
      </w:r>
      <w:r w:rsidRPr="007876F8">
        <w:rPr>
          <w:rFonts w:ascii="Tahoma" w:hAnsi="Tahoma" w:cs="Tahoma"/>
          <w:spacing w:val="-5"/>
          <w:sz w:val="19"/>
          <w:szCs w:val="19"/>
        </w:rPr>
        <w:t xml:space="preserve">] </w:t>
      </w:r>
      <w:r>
        <w:rPr>
          <w:rFonts w:ascii="Tahoma" w:hAnsi="Tahoma" w:cs="Tahoma"/>
          <w:spacing w:val="-5"/>
          <w:sz w:val="19"/>
          <w:szCs w:val="19"/>
        </w:rPr>
        <w:t xml:space="preserve">– </w:t>
      </w:r>
      <w:r w:rsidRPr="007876F8">
        <w:rPr>
          <w:rFonts w:ascii="Tahoma" w:hAnsi="Tahoma" w:cs="Tahoma"/>
          <w:i/>
          <w:spacing w:val="-5"/>
          <w:sz w:val="19"/>
          <w:szCs w:val="19"/>
        </w:rPr>
        <w:t>для нерезидентов КР</w:t>
      </w:r>
      <w:r w:rsidRPr="00F0799C">
        <w:rPr>
          <w:rFonts w:ascii="Tahoma" w:hAnsi="Tahoma" w:cs="Tahoma"/>
          <w:spacing w:val="-5"/>
          <w:sz w:val="19"/>
          <w:szCs w:val="19"/>
        </w:rPr>
        <w:t xml:space="preserve">. </w:t>
      </w:r>
    </w:p>
    <w:p w14:paraId="74020A8B" w14:textId="77777777" w:rsidR="00765911"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 xml:space="preserve"> В случае изменения конъюнктуры рынка передачи данных и снижения уровня цен на данный вид услуг, Стороны об</w:t>
      </w:r>
      <w:r>
        <w:rPr>
          <w:rFonts w:ascii="Tahoma" w:hAnsi="Tahoma" w:cs="Tahoma"/>
          <w:spacing w:val="-5"/>
          <w:sz w:val="19"/>
          <w:szCs w:val="19"/>
        </w:rPr>
        <w:t>язуются пересмотреть стоимость У</w:t>
      </w:r>
      <w:r w:rsidRPr="00F0799C">
        <w:rPr>
          <w:rFonts w:ascii="Tahoma" w:hAnsi="Tahoma" w:cs="Tahoma"/>
          <w:spacing w:val="-5"/>
          <w:sz w:val="19"/>
          <w:szCs w:val="19"/>
        </w:rPr>
        <w:t xml:space="preserve">слуги в сторону уменьшения, дата запуска которого начинается со следующего отчетного периода, предшествующий периоду, в котором наблюдается изменение конъюнктуры рынка передачи данных и снижения уровня цен. </w:t>
      </w:r>
    </w:p>
    <w:p w14:paraId="05FA2467" w14:textId="5180A50E" w:rsidR="00765911" w:rsidRPr="00765911" w:rsidRDefault="00765911" w:rsidP="00765911">
      <w:pPr>
        <w:widowControl w:val="0"/>
        <w:numPr>
          <w:ilvl w:val="0"/>
          <w:numId w:val="12"/>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706F6A">
        <w:t xml:space="preserve"> </w:t>
      </w:r>
      <w:r w:rsidRPr="00706F6A">
        <w:rPr>
          <w:rFonts w:ascii="Tahoma" w:hAnsi="Tahoma" w:cs="Tahoma"/>
          <w:spacing w:val="-5"/>
          <w:sz w:val="19"/>
          <w:szCs w:val="19"/>
        </w:rPr>
        <w:t>Расходы по оплате (банковские издержки, начисления, комиссионные сборы и т.п.), устанавливаемые в стране Стороны</w:t>
      </w:r>
      <w:r w:rsidRPr="008B111A">
        <w:rPr>
          <w:rFonts w:ascii="Tahoma" w:hAnsi="Tahoma" w:cs="Tahoma"/>
          <w:spacing w:val="-5"/>
          <w:sz w:val="19"/>
          <w:szCs w:val="19"/>
        </w:rPr>
        <w:t>-</w:t>
      </w:r>
      <w:r w:rsidRPr="00706F6A">
        <w:rPr>
          <w:rFonts w:ascii="Tahoma" w:hAnsi="Tahoma" w:cs="Tahoma"/>
          <w:spacing w:val="-5"/>
          <w:sz w:val="19"/>
          <w:szCs w:val="19"/>
        </w:rPr>
        <w:t>плательщика, должна нести Сторона</w:t>
      </w:r>
      <w:r w:rsidRPr="008B111A">
        <w:rPr>
          <w:rFonts w:ascii="Tahoma" w:hAnsi="Tahoma" w:cs="Tahoma"/>
          <w:spacing w:val="-5"/>
          <w:sz w:val="19"/>
          <w:szCs w:val="19"/>
        </w:rPr>
        <w:t>-</w:t>
      </w:r>
      <w:r w:rsidRPr="00706F6A">
        <w:rPr>
          <w:rFonts w:ascii="Tahoma" w:hAnsi="Tahoma" w:cs="Tahoma"/>
          <w:spacing w:val="-5"/>
          <w:sz w:val="19"/>
          <w:szCs w:val="19"/>
        </w:rPr>
        <w:t>плательщик. Любые банковские издержки, устанавливаемые в стране Стороны</w:t>
      </w:r>
      <w:r w:rsidRPr="008B111A">
        <w:rPr>
          <w:rFonts w:ascii="Tahoma" w:hAnsi="Tahoma" w:cs="Tahoma"/>
          <w:spacing w:val="-5"/>
          <w:sz w:val="19"/>
          <w:szCs w:val="19"/>
        </w:rPr>
        <w:t>-</w:t>
      </w:r>
      <w:r w:rsidRPr="00706F6A">
        <w:rPr>
          <w:rFonts w:ascii="Tahoma" w:hAnsi="Tahoma" w:cs="Tahoma"/>
          <w:spacing w:val="-5"/>
          <w:sz w:val="19"/>
          <w:szCs w:val="19"/>
        </w:rPr>
        <w:t>получателя платежа, включая сборы посреднических банков в</w:t>
      </w:r>
      <w:r>
        <w:rPr>
          <w:rFonts w:ascii="Tahoma" w:hAnsi="Tahoma" w:cs="Tahoma"/>
          <w:spacing w:val="-5"/>
          <w:sz w:val="19"/>
          <w:szCs w:val="19"/>
        </w:rPr>
        <w:t>-</w:t>
      </w:r>
      <w:r w:rsidRPr="00706F6A">
        <w:rPr>
          <w:rFonts w:ascii="Tahoma" w:hAnsi="Tahoma" w:cs="Tahoma"/>
          <w:spacing w:val="-5"/>
          <w:sz w:val="19"/>
          <w:szCs w:val="19"/>
        </w:rPr>
        <w:t>третьих странах, возлагаются на Сторону-получателя.</w:t>
      </w:r>
    </w:p>
    <w:p w14:paraId="68533AB7" w14:textId="77777777" w:rsidR="00765911" w:rsidRPr="00F0799C" w:rsidRDefault="00765911" w:rsidP="00765911">
      <w:pPr>
        <w:pStyle w:val="a3"/>
        <w:widowControl w:val="0"/>
        <w:tabs>
          <w:tab w:val="left" w:pos="709"/>
        </w:tabs>
        <w:autoSpaceDE w:val="0"/>
        <w:autoSpaceDN w:val="0"/>
        <w:adjustRightInd w:val="0"/>
        <w:ind w:left="0"/>
        <w:contextualSpacing/>
        <w:jc w:val="center"/>
        <w:rPr>
          <w:rFonts w:ascii="Tahoma" w:hAnsi="Tahoma" w:cs="Tahoma"/>
          <w:b/>
          <w:sz w:val="19"/>
          <w:szCs w:val="19"/>
        </w:rPr>
      </w:pPr>
      <w:r w:rsidRPr="00F0799C">
        <w:rPr>
          <w:rFonts w:ascii="Tahoma" w:hAnsi="Tahoma" w:cs="Tahoma"/>
          <w:b/>
          <w:sz w:val="19"/>
          <w:szCs w:val="19"/>
        </w:rPr>
        <w:t>4. ТРЕБОВАНИЯ К КОЭФФИЦИЕНТУ ДОСТУПНОСТИ УСЛУГИ</w:t>
      </w:r>
    </w:p>
    <w:p w14:paraId="5C005A44" w14:textId="77777777" w:rsidR="00765911" w:rsidRPr="00F0799C" w:rsidRDefault="00765911" w:rsidP="00765911">
      <w:pPr>
        <w:pStyle w:val="a3"/>
        <w:widowControl w:val="0"/>
        <w:numPr>
          <w:ilvl w:val="1"/>
          <w:numId w:val="13"/>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ИСПОЛНИТЕЛЬ гарантирует, что КДУ на протяжении срока действия </w:t>
      </w:r>
      <w:r>
        <w:rPr>
          <w:rFonts w:ascii="Tahoma" w:hAnsi="Tahoma" w:cs="Tahoma"/>
          <w:sz w:val="19"/>
          <w:szCs w:val="19"/>
        </w:rPr>
        <w:t xml:space="preserve">услуги, определяемого </w:t>
      </w:r>
      <w:r w:rsidRPr="00EB5571">
        <w:rPr>
          <w:rFonts w:ascii="Tahoma" w:hAnsi="Tahoma" w:cs="Tahoma"/>
          <w:sz w:val="19"/>
          <w:szCs w:val="19"/>
        </w:rPr>
        <w:t>Акт</w:t>
      </w:r>
      <w:r>
        <w:rPr>
          <w:rFonts w:ascii="Tahoma" w:hAnsi="Tahoma" w:cs="Tahoma"/>
          <w:sz w:val="19"/>
          <w:szCs w:val="19"/>
        </w:rPr>
        <w:t>ами</w:t>
      </w:r>
      <w:r w:rsidRPr="00EB5571">
        <w:rPr>
          <w:rFonts w:ascii="Tahoma" w:hAnsi="Tahoma" w:cs="Tahoma"/>
          <w:sz w:val="19"/>
          <w:szCs w:val="19"/>
        </w:rPr>
        <w:t xml:space="preserve"> сдачи-приемки работ по подключению/отключению</w:t>
      </w:r>
      <w:r>
        <w:rPr>
          <w:rFonts w:ascii="Tahoma" w:hAnsi="Tahoma" w:cs="Tahoma"/>
          <w:sz w:val="19"/>
          <w:szCs w:val="19"/>
        </w:rPr>
        <w:t xml:space="preserve"> (Приложение №3)</w:t>
      </w:r>
      <w:r w:rsidRPr="00EB5571">
        <w:rPr>
          <w:rFonts w:ascii="Tahoma" w:hAnsi="Tahoma" w:cs="Tahoma"/>
          <w:sz w:val="19"/>
          <w:szCs w:val="19"/>
        </w:rPr>
        <w:t xml:space="preserve"> </w:t>
      </w:r>
      <w:r w:rsidRPr="00F0799C">
        <w:rPr>
          <w:rFonts w:ascii="Tahoma" w:hAnsi="Tahoma" w:cs="Tahoma"/>
          <w:sz w:val="19"/>
          <w:szCs w:val="19"/>
        </w:rPr>
        <w:t xml:space="preserve">будет составлять 99,9% ежемесячно. КДУ за отчетный период определяется следующим образом: КДУ = [1-F/T] *100%, </w:t>
      </w:r>
    </w:p>
    <w:p w14:paraId="1493D01A" w14:textId="77777777" w:rsidR="00765911" w:rsidRPr="00F0799C" w:rsidRDefault="00765911" w:rsidP="00765911">
      <w:pPr>
        <w:pStyle w:val="a3"/>
        <w:widowControl w:val="0"/>
        <w:tabs>
          <w:tab w:val="left" w:pos="709"/>
        </w:tabs>
        <w:autoSpaceDE w:val="0"/>
        <w:autoSpaceDN w:val="0"/>
        <w:adjustRightInd w:val="0"/>
        <w:ind w:left="0"/>
        <w:contextualSpacing/>
        <w:jc w:val="both"/>
        <w:rPr>
          <w:rFonts w:ascii="Tahoma" w:hAnsi="Tahoma" w:cs="Tahoma"/>
          <w:sz w:val="19"/>
          <w:szCs w:val="19"/>
        </w:rPr>
      </w:pPr>
      <w:r w:rsidRPr="00F0799C">
        <w:rPr>
          <w:rFonts w:ascii="Tahoma" w:hAnsi="Tahoma" w:cs="Tahoma"/>
          <w:sz w:val="19"/>
          <w:szCs w:val="19"/>
        </w:rPr>
        <w:t xml:space="preserve">где </w:t>
      </w:r>
      <w:r w:rsidRPr="00F0799C">
        <w:rPr>
          <w:rFonts w:ascii="Tahoma" w:hAnsi="Tahoma" w:cs="Tahoma"/>
          <w:sz w:val="19"/>
          <w:szCs w:val="19"/>
        </w:rPr>
        <w:tab/>
      </w:r>
    </w:p>
    <w:p w14:paraId="05A3306B"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sz w:val="19"/>
          <w:szCs w:val="19"/>
        </w:rPr>
        <w:t>T – общее количество полных часов в отчетном периоде;</w:t>
      </w:r>
    </w:p>
    <w:p w14:paraId="60852A79"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sz w:val="19"/>
          <w:szCs w:val="19"/>
        </w:rPr>
        <w:t>F – общее количество полных часов продолжительности неоказания услуги и простоев (в т.ч. аварийных ситуаций и т.д.), возникших в течение отчетного периода (в случае если время простоя услуги по вине ИСПОЛНИТЕЛЯ составило в сумме 30 минут и менее – округление в меньшую сторону, в случае если время простоя по вине ИСПОЛНИТЕЛЯ в сумме составило более 3</w:t>
      </w:r>
      <w:r>
        <w:rPr>
          <w:rFonts w:ascii="Tahoma" w:hAnsi="Tahoma" w:cs="Tahoma"/>
          <w:sz w:val="19"/>
          <w:szCs w:val="19"/>
        </w:rPr>
        <w:t>1</w:t>
      </w:r>
      <w:r w:rsidRPr="00F0799C">
        <w:rPr>
          <w:rFonts w:ascii="Tahoma" w:hAnsi="Tahoma" w:cs="Tahoma"/>
          <w:sz w:val="19"/>
          <w:szCs w:val="19"/>
        </w:rPr>
        <w:t xml:space="preserve"> минут</w:t>
      </w:r>
      <w:r>
        <w:rPr>
          <w:rFonts w:ascii="Tahoma" w:hAnsi="Tahoma" w:cs="Tahoma"/>
          <w:sz w:val="19"/>
          <w:szCs w:val="19"/>
        </w:rPr>
        <w:t>ы</w:t>
      </w:r>
      <w:r w:rsidRPr="00F0799C">
        <w:rPr>
          <w:rFonts w:ascii="Tahoma" w:hAnsi="Tahoma" w:cs="Tahoma"/>
          <w:sz w:val="19"/>
          <w:szCs w:val="19"/>
        </w:rPr>
        <w:t xml:space="preserve"> – округление в большую сторону). При этом, если в отчетном периоде фиксируется простои длительностью более трёх минут и более десяти случаев за сутки, то длительность этих простоев суммируется и подлежит расчету КДУ согласно п.3.5. выше.  </w:t>
      </w:r>
    </w:p>
    <w:p w14:paraId="6FBB473C" w14:textId="77777777" w:rsidR="00765911" w:rsidRPr="00F0799C" w:rsidRDefault="00765911" w:rsidP="00765911">
      <w:pPr>
        <w:pStyle w:val="a3"/>
        <w:tabs>
          <w:tab w:val="left" w:pos="709"/>
        </w:tabs>
        <w:ind w:left="0"/>
        <w:jc w:val="both"/>
        <w:rPr>
          <w:rFonts w:ascii="Tahoma" w:hAnsi="Tahoma" w:cs="Tahoma"/>
          <w:sz w:val="19"/>
          <w:szCs w:val="19"/>
        </w:rPr>
      </w:pPr>
      <w:r w:rsidRPr="00F0799C">
        <w:rPr>
          <w:rFonts w:ascii="Tahoma" w:hAnsi="Tahoma" w:cs="Tahoma"/>
          <w:sz w:val="19"/>
          <w:szCs w:val="19"/>
        </w:rPr>
        <w:t xml:space="preserve">Пример расчета случаев округления ниже: </w:t>
      </w:r>
    </w:p>
    <w:p w14:paraId="7EA8BC7C" w14:textId="77777777" w:rsidR="00765911" w:rsidRPr="00F0799C" w:rsidRDefault="00765911" w:rsidP="00765911">
      <w:pPr>
        <w:pStyle w:val="a3"/>
        <w:numPr>
          <w:ilvl w:val="0"/>
          <w:numId w:val="17"/>
        </w:numPr>
        <w:tabs>
          <w:tab w:val="left" w:pos="709"/>
        </w:tabs>
        <w:jc w:val="both"/>
        <w:rPr>
          <w:rFonts w:ascii="Tahoma" w:hAnsi="Tahoma" w:cs="Tahoma"/>
          <w:sz w:val="19"/>
          <w:szCs w:val="19"/>
        </w:rPr>
      </w:pPr>
      <w:r w:rsidRPr="00F0799C">
        <w:rPr>
          <w:rFonts w:ascii="Tahoma" w:hAnsi="Tahoma" w:cs="Tahoma"/>
          <w:sz w:val="19"/>
          <w:szCs w:val="19"/>
        </w:rPr>
        <w:t>суммарное время простоев за отчетный период составило 45 минут, то после округления время составит 60 минут или 1 час; или</w:t>
      </w:r>
    </w:p>
    <w:p w14:paraId="2A53CC45" w14:textId="77777777" w:rsidR="00765911" w:rsidRPr="00F0799C" w:rsidRDefault="00765911" w:rsidP="00765911">
      <w:pPr>
        <w:pStyle w:val="a3"/>
        <w:numPr>
          <w:ilvl w:val="0"/>
          <w:numId w:val="17"/>
        </w:numPr>
        <w:tabs>
          <w:tab w:val="left" w:pos="709"/>
        </w:tabs>
        <w:jc w:val="both"/>
        <w:rPr>
          <w:rFonts w:ascii="Tahoma" w:hAnsi="Tahoma" w:cs="Tahoma"/>
          <w:sz w:val="19"/>
          <w:szCs w:val="19"/>
        </w:rPr>
      </w:pPr>
      <w:r w:rsidRPr="00F0799C">
        <w:rPr>
          <w:rFonts w:ascii="Tahoma" w:hAnsi="Tahoma" w:cs="Tahoma"/>
          <w:sz w:val="19"/>
          <w:szCs w:val="19"/>
        </w:rPr>
        <w:t xml:space="preserve">суммарное время простоев за отчетный период составило 1 час и </w:t>
      </w:r>
      <w:r>
        <w:rPr>
          <w:rFonts w:ascii="Tahoma" w:hAnsi="Tahoma" w:cs="Tahoma"/>
          <w:sz w:val="19"/>
          <w:szCs w:val="19"/>
        </w:rPr>
        <w:t>2</w:t>
      </w:r>
      <w:r w:rsidRPr="00F0799C">
        <w:rPr>
          <w:rFonts w:ascii="Tahoma" w:hAnsi="Tahoma" w:cs="Tahoma"/>
          <w:sz w:val="19"/>
          <w:szCs w:val="19"/>
        </w:rPr>
        <w:t>9 минут, то после округления время составит 60 минут или 1 час; или</w:t>
      </w:r>
    </w:p>
    <w:p w14:paraId="6BD04A35" w14:textId="77777777" w:rsidR="00765911" w:rsidRPr="00F0799C" w:rsidRDefault="00765911" w:rsidP="00765911">
      <w:pPr>
        <w:pStyle w:val="a3"/>
        <w:numPr>
          <w:ilvl w:val="0"/>
          <w:numId w:val="17"/>
        </w:numPr>
        <w:tabs>
          <w:tab w:val="left" w:pos="709"/>
        </w:tabs>
        <w:jc w:val="both"/>
        <w:rPr>
          <w:rFonts w:ascii="Tahoma" w:hAnsi="Tahoma" w:cs="Tahoma"/>
          <w:sz w:val="19"/>
          <w:szCs w:val="19"/>
        </w:rPr>
      </w:pPr>
      <w:r w:rsidRPr="00F0799C">
        <w:rPr>
          <w:rFonts w:ascii="Tahoma" w:hAnsi="Tahoma" w:cs="Tahoma"/>
          <w:sz w:val="19"/>
          <w:szCs w:val="19"/>
        </w:rPr>
        <w:t>суммарное время простоев за отчетный период составило 1 час и 49 минут, то после округления время составит 120 минут или 2 часа; или</w:t>
      </w:r>
    </w:p>
    <w:p w14:paraId="30BBB69C" w14:textId="77777777" w:rsidR="00765911" w:rsidRPr="00F0799C" w:rsidRDefault="00765911" w:rsidP="00765911">
      <w:pPr>
        <w:pStyle w:val="a3"/>
        <w:numPr>
          <w:ilvl w:val="0"/>
          <w:numId w:val="17"/>
        </w:numPr>
        <w:tabs>
          <w:tab w:val="left" w:pos="709"/>
        </w:tabs>
        <w:jc w:val="both"/>
        <w:rPr>
          <w:rFonts w:ascii="Tahoma" w:hAnsi="Tahoma" w:cs="Tahoma"/>
          <w:sz w:val="19"/>
          <w:szCs w:val="19"/>
        </w:rPr>
      </w:pPr>
      <w:r w:rsidRPr="00F0799C">
        <w:rPr>
          <w:rFonts w:ascii="Tahoma" w:hAnsi="Tahoma" w:cs="Tahoma"/>
          <w:sz w:val="19"/>
          <w:szCs w:val="19"/>
        </w:rPr>
        <w:t xml:space="preserve">суммарное время простоев за отчетный период составило 29 минут, то после округления время составит 0 минут; </w:t>
      </w:r>
    </w:p>
    <w:p w14:paraId="2C59531E" w14:textId="77777777" w:rsidR="00765911" w:rsidRPr="00F0799C" w:rsidRDefault="00765911" w:rsidP="00765911">
      <w:pPr>
        <w:pStyle w:val="a3"/>
        <w:widowControl w:val="0"/>
        <w:numPr>
          <w:ilvl w:val="1"/>
          <w:numId w:val="13"/>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При вычислении КДУ в расчет не принимаются следу</w:t>
      </w:r>
      <w:r>
        <w:rPr>
          <w:rFonts w:ascii="Tahoma" w:hAnsi="Tahoma" w:cs="Tahoma"/>
          <w:sz w:val="19"/>
          <w:szCs w:val="19"/>
        </w:rPr>
        <w:t>ющие перерывы и время простоев У</w:t>
      </w:r>
      <w:r w:rsidRPr="00F0799C">
        <w:rPr>
          <w:rFonts w:ascii="Tahoma" w:hAnsi="Tahoma" w:cs="Tahoma"/>
          <w:sz w:val="19"/>
          <w:szCs w:val="19"/>
        </w:rPr>
        <w:t>слуги, вызванные:</w:t>
      </w:r>
    </w:p>
    <w:p w14:paraId="79D67492"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проведением плановых профилактических работ (кроме случаев превышения согласованного/ установленного периода проведения работ, несанкционированного (несогласованного) их проведен</w:t>
      </w:r>
      <w:r>
        <w:rPr>
          <w:rFonts w:ascii="Tahoma" w:hAnsi="Tahoma" w:cs="Tahoma"/>
          <w:sz w:val="19"/>
          <w:szCs w:val="19"/>
        </w:rPr>
        <w:t>ия), но общей длительностью не более 1-го (один</w:t>
      </w:r>
      <w:r w:rsidRPr="0035319C">
        <w:rPr>
          <w:rFonts w:ascii="Tahoma" w:hAnsi="Tahoma" w:cs="Tahoma"/>
          <w:sz w:val="19"/>
          <w:szCs w:val="19"/>
        </w:rPr>
        <w:t>) часа в месяц;</w:t>
      </w:r>
    </w:p>
    <w:p w14:paraId="3342FA9A"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время, затраченное ИСПОЛНИТЕЛЕМ на получение доступа к оборудованию, расположенному на территории ЗАКАЗЧИКА; </w:t>
      </w:r>
    </w:p>
    <w:p w14:paraId="2B94BFA3"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приостановкой или прекращением </w:t>
      </w:r>
      <w:r>
        <w:rPr>
          <w:rFonts w:ascii="Tahoma" w:hAnsi="Tahoma" w:cs="Tahoma"/>
          <w:sz w:val="19"/>
          <w:szCs w:val="19"/>
        </w:rPr>
        <w:t>услуги</w:t>
      </w:r>
      <w:r w:rsidRPr="00F0799C">
        <w:rPr>
          <w:rFonts w:ascii="Tahoma" w:hAnsi="Tahoma" w:cs="Tahoma"/>
          <w:sz w:val="19"/>
          <w:szCs w:val="19"/>
        </w:rPr>
        <w:t>, согласованные с ЗАКАЗЧИКОМ;</w:t>
      </w:r>
    </w:p>
    <w:p w14:paraId="048893F4"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действием или бездействием ЗАКАЗЧИКА;</w:t>
      </w:r>
    </w:p>
    <w:p w14:paraId="06A0B2EA"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действиями обстоятельств непреодолимой силы (форс-мажор); </w:t>
      </w:r>
    </w:p>
    <w:p w14:paraId="5DFC621E" w14:textId="77777777" w:rsidR="00765911" w:rsidRPr="00F0799C" w:rsidRDefault="00765911" w:rsidP="00765911">
      <w:pPr>
        <w:pStyle w:val="a3"/>
        <w:numPr>
          <w:ilvl w:val="0"/>
          <w:numId w:val="6"/>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изменением пропускной </w:t>
      </w:r>
      <w:r>
        <w:rPr>
          <w:rFonts w:ascii="Tahoma" w:hAnsi="Tahoma" w:cs="Tahoma"/>
          <w:sz w:val="19"/>
          <w:szCs w:val="19"/>
        </w:rPr>
        <w:t>способности организованной</w:t>
      </w:r>
      <w:r w:rsidRPr="00F0799C">
        <w:rPr>
          <w:rFonts w:ascii="Tahoma" w:hAnsi="Tahoma" w:cs="Tahoma"/>
          <w:sz w:val="19"/>
          <w:szCs w:val="19"/>
        </w:rPr>
        <w:t xml:space="preserve"> </w:t>
      </w:r>
      <w:r>
        <w:rPr>
          <w:rFonts w:ascii="Tahoma" w:hAnsi="Tahoma" w:cs="Tahoma"/>
          <w:sz w:val="19"/>
          <w:szCs w:val="19"/>
        </w:rPr>
        <w:t>Услуги</w:t>
      </w:r>
      <w:r w:rsidRPr="00F0799C">
        <w:rPr>
          <w:rFonts w:ascii="Tahoma" w:hAnsi="Tahoma" w:cs="Tahoma"/>
          <w:sz w:val="19"/>
          <w:szCs w:val="19"/>
        </w:rPr>
        <w:t xml:space="preserve"> по вине ИСПОЛНИТЕЛЯ менее 30% от общей (штатной) пропускной способности </w:t>
      </w:r>
      <w:r>
        <w:rPr>
          <w:rFonts w:ascii="Tahoma" w:hAnsi="Tahoma" w:cs="Tahoma"/>
          <w:sz w:val="19"/>
          <w:szCs w:val="19"/>
        </w:rPr>
        <w:t>Услуги</w:t>
      </w:r>
      <w:r w:rsidRPr="00F0799C">
        <w:rPr>
          <w:rFonts w:ascii="Tahoma" w:hAnsi="Tahoma" w:cs="Tahoma"/>
          <w:sz w:val="19"/>
          <w:szCs w:val="19"/>
        </w:rPr>
        <w:t>, длительностью менее 30 минут на каждый случай, общей продолжительностью менее 2-х (два) часов за отчетный период, все другие случаи изменения пропускной способности подлежат компенсации в качестве простоя;</w:t>
      </w:r>
    </w:p>
    <w:p w14:paraId="364D120F" w14:textId="77777777" w:rsidR="00765911" w:rsidRPr="00F0799C" w:rsidRDefault="00765911" w:rsidP="00765911">
      <w:pPr>
        <w:pStyle w:val="a3"/>
        <w:numPr>
          <w:ilvl w:val="0"/>
          <w:numId w:val="6"/>
        </w:numPr>
        <w:tabs>
          <w:tab w:val="left" w:pos="426"/>
          <w:tab w:val="left" w:pos="5812"/>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КРП (до пяти случаев в течение 1 часа непрерывно) с момента первого случая КРП инструментами </w:t>
      </w:r>
      <w:r>
        <w:rPr>
          <w:rFonts w:ascii="Tahoma" w:hAnsi="Tahoma" w:cs="Tahoma"/>
          <w:sz w:val="19"/>
          <w:szCs w:val="19"/>
        </w:rPr>
        <w:t>мониторинга сети организованной Услуги</w:t>
      </w:r>
      <w:r w:rsidRPr="00F0799C">
        <w:rPr>
          <w:rFonts w:ascii="Tahoma" w:hAnsi="Tahoma" w:cs="Tahoma"/>
          <w:sz w:val="19"/>
          <w:szCs w:val="19"/>
        </w:rPr>
        <w:t xml:space="preserve">; все другие случаи КРП подлежат компенсации. </w:t>
      </w:r>
    </w:p>
    <w:p w14:paraId="45BA9846" w14:textId="77777777" w:rsidR="00765911" w:rsidRPr="00F0799C" w:rsidRDefault="00765911" w:rsidP="00765911">
      <w:pPr>
        <w:pStyle w:val="a3"/>
        <w:widowControl w:val="0"/>
        <w:numPr>
          <w:ilvl w:val="1"/>
          <w:numId w:val="13"/>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Время перерыва при предоставлении </w:t>
      </w:r>
      <w:r>
        <w:rPr>
          <w:rFonts w:ascii="Tahoma" w:hAnsi="Tahoma" w:cs="Tahoma"/>
          <w:sz w:val="19"/>
          <w:szCs w:val="19"/>
        </w:rPr>
        <w:t>Услуги</w:t>
      </w:r>
      <w:r w:rsidRPr="00F0799C">
        <w:rPr>
          <w:rFonts w:ascii="Tahoma" w:hAnsi="Tahoma" w:cs="Tahoma"/>
          <w:sz w:val="19"/>
          <w:szCs w:val="19"/>
        </w:rPr>
        <w:t xml:space="preserve"> характеризируется отсутствием возможности принимать/ передавать трафик или часть трафика по вине ИСПОЛНИТЕЛЯ за исключением условий, оговоренных в п. 4.2. Стороны согласились, что факт и время устранения неисправности/ аварии в зоне ответственности ИСПОЛНИТЕЛЯ может устанавливаться автоматически средствами мониторинга ИСПОЛНИТЕЛЯ при условии подтверждения факта устранения неисправности/ аварии со стороны ЗАКАЗЧИКА. </w:t>
      </w:r>
    </w:p>
    <w:p w14:paraId="2B902E3E" w14:textId="77777777" w:rsidR="00765911" w:rsidRPr="00F0799C" w:rsidRDefault="00765911" w:rsidP="00765911">
      <w:pPr>
        <w:pStyle w:val="a3"/>
        <w:widowControl w:val="0"/>
        <w:numPr>
          <w:ilvl w:val="1"/>
          <w:numId w:val="13"/>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Задержка (двусторонняя) </w:t>
      </w:r>
      <w:r>
        <w:rPr>
          <w:rFonts w:ascii="Tahoma" w:hAnsi="Tahoma" w:cs="Tahoma"/>
          <w:sz w:val="19"/>
          <w:szCs w:val="19"/>
        </w:rPr>
        <w:t>Услуги</w:t>
      </w:r>
      <w:r w:rsidRPr="00F0799C">
        <w:rPr>
          <w:rFonts w:ascii="Tahoma" w:hAnsi="Tahoma" w:cs="Tahoma"/>
          <w:sz w:val="19"/>
          <w:szCs w:val="19"/>
        </w:rPr>
        <w:t xml:space="preserve"> не должна превышать следующие значения при условии загрузки канала 75% от общей пропускной способности предоставляемой </w:t>
      </w:r>
      <w:r>
        <w:rPr>
          <w:rFonts w:ascii="Tahoma" w:hAnsi="Tahoma" w:cs="Tahoma"/>
          <w:sz w:val="19"/>
          <w:szCs w:val="19"/>
        </w:rPr>
        <w:t>Услуги</w:t>
      </w:r>
      <w:r w:rsidRPr="00F0799C">
        <w:rPr>
          <w:rFonts w:ascii="Tahoma" w:hAnsi="Tahoma" w:cs="Tahoma"/>
          <w:sz w:val="19"/>
          <w:szCs w:val="19"/>
        </w:rPr>
        <w:t>: Европа (Москва) ≤70 миллисекунд, Северная Америка (Нью-Йорк) ≤200 миллисекунд, Азия (Гонконг) ≤250 миллисекунд.</w:t>
      </w:r>
    </w:p>
    <w:p w14:paraId="554AB8DE" w14:textId="77777777" w:rsidR="00765911" w:rsidRPr="00F0799C" w:rsidRDefault="00765911" w:rsidP="00765911">
      <w:pPr>
        <w:pStyle w:val="a3"/>
        <w:widowControl w:val="0"/>
        <w:tabs>
          <w:tab w:val="left" w:pos="709"/>
        </w:tabs>
        <w:autoSpaceDE w:val="0"/>
        <w:autoSpaceDN w:val="0"/>
        <w:adjustRightInd w:val="0"/>
        <w:spacing w:before="240"/>
        <w:ind w:left="0"/>
        <w:contextualSpacing/>
        <w:jc w:val="both"/>
        <w:rPr>
          <w:rFonts w:ascii="Tahoma" w:hAnsi="Tahoma" w:cs="Tahoma"/>
          <w:sz w:val="19"/>
          <w:szCs w:val="19"/>
        </w:rPr>
      </w:pPr>
    </w:p>
    <w:p w14:paraId="2EA30D44" w14:textId="77777777" w:rsidR="00765911" w:rsidRPr="00F0799C" w:rsidRDefault="00765911" w:rsidP="00765911">
      <w:pPr>
        <w:shd w:val="clear" w:color="auto" w:fill="FFFFFF"/>
        <w:tabs>
          <w:tab w:val="left" w:pos="1267"/>
        </w:tabs>
        <w:ind w:left="113" w:hanging="113"/>
        <w:jc w:val="center"/>
        <w:rPr>
          <w:rFonts w:ascii="Tahoma" w:hAnsi="Tahoma" w:cs="Tahoma"/>
          <w:b/>
          <w:bCs/>
          <w:sz w:val="19"/>
          <w:szCs w:val="19"/>
        </w:rPr>
      </w:pPr>
      <w:r w:rsidRPr="00F0799C">
        <w:rPr>
          <w:rFonts w:ascii="Tahoma" w:hAnsi="Tahoma" w:cs="Tahoma"/>
          <w:b/>
          <w:bCs/>
          <w:sz w:val="19"/>
          <w:szCs w:val="19"/>
        </w:rPr>
        <w:t>5.  ОТВЕТСТВЕННОСТЬ СТОРОН</w:t>
      </w:r>
    </w:p>
    <w:p w14:paraId="4040C3C4" w14:textId="77777777" w:rsidR="00765911" w:rsidRPr="00F0799C" w:rsidRDefault="00765911" w:rsidP="00765911">
      <w:pPr>
        <w:pStyle w:val="a3"/>
        <w:widowControl w:val="0"/>
        <w:numPr>
          <w:ilvl w:val="1"/>
          <w:numId w:val="14"/>
        </w:numPr>
        <w:tabs>
          <w:tab w:val="left" w:pos="0"/>
        </w:tabs>
        <w:autoSpaceDE w:val="0"/>
        <w:autoSpaceDN w:val="0"/>
        <w:adjustRightInd w:val="0"/>
        <w:spacing w:after="200"/>
        <w:ind w:left="0" w:firstLine="0"/>
        <w:contextualSpacing/>
        <w:jc w:val="both"/>
        <w:rPr>
          <w:rFonts w:ascii="Tahoma" w:hAnsi="Tahoma" w:cs="Tahoma"/>
          <w:sz w:val="19"/>
          <w:szCs w:val="19"/>
        </w:rPr>
      </w:pPr>
      <w:r>
        <w:rPr>
          <w:rFonts w:ascii="Tahoma" w:hAnsi="Tahoma" w:cs="Tahoma"/>
          <w:sz w:val="19"/>
          <w:szCs w:val="19"/>
        </w:rPr>
        <w:t>В случае просрочки оплаты за Услугу</w:t>
      </w:r>
      <w:r w:rsidRPr="00F0799C">
        <w:rPr>
          <w:rFonts w:ascii="Tahoma" w:hAnsi="Tahoma" w:cs="Tahoma"/>
          <w:sz w:val="19"/>
          <w:szCs w:val="19"/>
        </w:rPr>
        <w:t xml:space="preserve"> ИСПОЛНИТЕЛЬ имеет право требовать от ЗАКАЗЧИКА уплаты неустойки в размере 0,1% от суммы задолженности за каждый день просрочки</w:t>
      </w:r>
      <w:r>
        <w:rPr>
          <w:rFonts w:ascii="Tahoma" w:hAnsi="Tahoma" w:cs="Tahoma"/>
          <w:sz w:val="19"/>
          <w:szCs w:val="19"/>
        </w:rPr>
        <w:t xml:space="preserve">, но не более 10% от стоимости, подлежащей </w:t>
      </w:r>
      <w:r>
        <w:rPr>
          <w:rFonts w:ascii="Tahoma" w:hAnsi="Tahoma" w:cs="Tahoma"/>
          <w:sz w:val="19"/>
          <w:szCs w:val="19"/>
        </w:rPr>
        <w:lastRenderedPageBreak/>
        <w:t>оплате за соответствующий период</w:t>
      </w:r>
      <w:r w:rsidRPr="00F0799C">
        <w:rPr>
          <w:rFonts w:ascii="Tahoma" w:hAnsi="Tahoma" w:cs="Tahoma"/>
          <w:sz w:val="19"/>
          <w:szCs w:val="19"/>
        </w:rPr>
        <w:t xml:space="preserve">. В случае принятия ИСПОЛНИТЕЛЕМ решения о взыскании с ЗАКАЗЧИКА указанной неустойки ИСПОЛНИТЕЛЬ направляет письменное уведомление ЗАКАЗЧИКУ. </w:t>
      </w:r>
    </w:p>
    <w:p w14:paraId="0FA31CC9" w14:textId="77777777" w:rsidR="00765911" w:rsidRPr="00F0799C" w:rsidRDefault="00765911" w:rsidP="00765911">
      <w:pPr>
        <w:pStyle w:val="a3"/>
        <w:widowControl w:val="0"/>
        <w:numPr>
          <w:ilvl w:val="1"/>
          <w:numId w:val="14"/>
        </w:numPr>
        <w:tabs>
          <w:tab w:val="left" w:pos="0"/>
        </w:tabs>
        <w:autoSpaceDE w:val="0"/>
        <w:autoSpaceDN w:val="0"/>
        <w:adjustRightInd w:val="0"/>
        <w:spacing w:after="200"/>
        <w:ind w:left="0" w:firstLine="0"/>
        <w:contextualSpacing/>
        <w:jc w:val="both"/>
        <w:rPr>
          <w:rFonts w:ascii="Tahoma" w:hAnsi="Tahoma" w:cs="Tahoma"/>
          <w:sz w:val="19"/>
          <w:szCs w:val="19"/>
        </w:rPr>
      </w:pPr>
      <w:r w:rsidRPr="00F0799C">
        <w:rPr>
          <w:rFonts w:ascii="Tahoma" w:hAnsi="Tahoma" w:cs="Tahoma"/>
          <w:sz w:val="19"/>
          <w:szCs w:val="19"/>
        </w:rPr>
        <w:t xml:space="preserve">В случаях простоев и перерывов в предоставлении </w:t>
      </w:r>
      <w:r>
        <w:rPr>
          <w:rFonts w:ascii="Tahoma" w:hAnsi="Tahoma" w:cs="Tahoma"/>
          <w:sz w:val="19"/>
          <w:szCs w:val="19"/>
        </w:rPr>
        <w:t>У</w:t>
      </w:r>
      <w:r w:rsidRPr="00F0799C">
        <w:rPr>
          <w:rFonts w:ascii="Tahoma" w:hAnsi="Tahoma" w:cs="Tahoma"/>
          <w:sz w:val="19"/>
          <w:szCs w:val="19"/>
        </w:rPr>
        <w:t>слуг</w:t>
      </w:r>
      <w:r>
        <w:rPr>
          <w:rFonts w:ascii="Tahoma" w:hAnsi="Tahoma" w:cs="Tahoma"/>
          <w:sz w:val="19"/>
          <w:szCs w:val="19"/>
        </w:rPr>
        <w:t>и</w:t>
      </w:r>
      <w:r w:rsidRPr="00F0799C">
        <w:rPr>
          <w:rFonts w:ascii="Tahoma" w:hAnsi="Tahoma" w:cs="Tahoma"/>
          <w:sz w:val="19"/>
          <w:szCs w:val="19"/>
        </w:rPr>
        <w:t xml:space="preserve">, превышения установленных сроков для проведения восстановительных, ремонтных, </w:t>
      </w:r>
      <w:r>
        <w:rPr>
          <w:rFonts w:ascii="Tahoma" w:hAnsi="Tahoma" w:cs="Tahoma"/>
          <w:sz w:val="19"/>
          <w:szCs w:val="19"/>
        </w:rPr>
        <w:t xml:space="preserve">плановых </w:t>
      </w:r>
      <w:r w:rsidRPr="00F0799C">
        <w:rPr>
          <w:rFonts w:ascii="Tahoma" w:hAnsi="Tahoma" w:cs="Tahoma"/>
          <w:sz w:val="19"/>
          <w:szCs w:val="19"/>
        </w:rPr>
        <w:t xml:space="preserve">профилактических работ помимо компенсации, предусмотренной разделом 3 настоящего Договора, ЗАКАЗЧИК имеет право взыскать с ИСПОЛНИТЕЛЯ причиненные указанными случаями </w:t>
      </w:r>
      <w:r>
        <w:rPr>
          <w:rFonts w:ascii="Tahoma" w:hAnsi="Tahoma" w:cs="Tahoma"/>
          <w:sz w:val="19"/>
          <w:szCs w:val="19"/>
        </w:rPr>
        <w:t>убытки и реальный ущерб</w:t>
      </w:r>
      <w:r w:rsidRPr="00F0799C">
        <w:rPr>
          <w:rFonts w:ascii="Tahoma" w:hAnsi="Tahoma" w:cs="Tahoma"/>
          <w:sz w:val="19"/>
          <w:szCs w:val="19"/>
        </w:rPr>
        <w:t xml:space="preserve">.  </w:t>
      </w:r>
    </w:p>
    <w:p w14:paraId="7F93F1AE" w14:textId="77777777" w:rsidR="00765911" w:rsidRDefault="00765911" w:rsidP="00765911">
      <w:pPr>
        <w:pStyle w:val="a3"/>
        <w:widowControl w:val="0"/>
        <w:numPr>
          <w:ilvl w:val="1"/>
          <w:numId w:val="14"/>
        </w:numPr>
        <w:tabs>
          <w:tab w:val="left" w:pos="0"/>
        </w:tabs>
        <w:autoSpaceDE w:val="0"/>
        <w:autoSpaceDN w:val="0"/>
        <w:adjustRightInd w:val="0"/>
        <w:spacing w:after="200"/>
        <w:ind w:left="0" w:firstLine="0"/>
        <w:contextualSpacing/>
        <w:jc w:val="both"/>
        <w:rPr>
          <w:rFonts w:ascii="Tahoma" w:hAnsi="Tahoma" w:cs="Tahoma"/>
          <w:sz w:val="19"/>
          <w:szCs w:val="19"/>
        </w:rPr>
      </w:pPr>
      <w:r w:rsidRPr="00F0799C">
        <w:rPr>
          <w:rFonts w:ascii="Tahoma" w:hAnsi="Tahoma" w:cs="Tahoma"/>
          <w:sz w:val="19"/>
          <w:szCs w:val="19"/>
        </w:rPr>
        <w:t>Во всех остальных случаях, не предусмотренных настоящим Договором, Стороны несут ответственность за невыполнение условий настоящего Договора в соответствии с действующим законодательством</w:t>
      </w:r>
      <w:r>
        <w:rPr>
          <w:rFonts w:ascii="Tahoma" w:hAnsi="Tahoma" w:cs="Tahoma"/>
          <w:sz w:val="19"/>
          <w:szCs w:val="19"/>
        </w:rPr>
        <w:t xml:space="preserve"> КР.</w:t>
      </w:r>
      <w:r w:rsidRPr="00F0799C">
        <w:rPr>
          <w:rFonts w:ascii="Tahoma" w:hAnsi="Tahoma" w:cs="Tahoma"/>
          <w:sz w:val="19"/>
          <w:szCs w:val="19"/>
        </w:rPr>
        <w:t xml:space="preserve"> </w:t>
      </w:r>
    </w:p>
    <w:p w14:paraId="69AB95EC" w14:textId="77777777" w:rsidR="00765911" w:rsidRPr="00C62759" w:rsidRDefault="00765911" w:rsidP="00765911">
      <w:pPr>
        <w:shd w:val="clear" w:color="auto" w:fill="FFFFFF"/>
        <w:tabs>
          <w:tab w:val="left" w:pos="1267"/>
        </w:tabs>
        <w:ind w:left="113" w:hanging="113"/>
        <w:jc w:val="center"/>
        <w:rPr>
          <w:rFonts w:ascii="Tahoma" w:hAnsi="Tahoma" w:cs="Tahoma"/>
          <w:b/>
          <w:bCs/>
          <w:sz w:val="19"/>
          <w:szCs w:val="19"/>
        </w:rPr>
      </w:pPr>
      <w:r>
        <w:rPr>
          <w:rFonts w:ascii="Tahoma" w:hAnsi="Tahoma" w:cs="Tahoma"/>
          <w:b/>
          <w:bCs/>
          <w:sz w:val="19"/>
          <w:szCs w:val="19"/>
        </w:rPr>
        <w:t>6</w:t>
      </w:r>
      <w:r w:rsidRPr="00F0799C">
        <w:rPr>
          <w:rFonts w:ascii="Tahoma" w:hAnsi="Tahoma" w:cs="Tahoma"/>
          <w:b/>
          <w:bCs/>
          <w:sz w:val="19"/>
          <w:szCs w:val="19"/>
        </w:rPr>
        <w:t xml:space="preserve">. </w:t>
      </w:r>
      <w:r w:rsidRPr="00482EF6">
        <w:rPr>
          <w:rFonts w:ascii="Tahoma" w:hAnsi="Tahoma" w:cs="Tahoma"/>
          <w:b/>
          <w:bCs/>
          <w:sz w:val="19"/>
          <w:szCs w:val="19"/>
        </w:rPr>
        <w:t xml:space="preserve"> КОНФИДЕНЦИАЛЬНОСТЬ</w:t>
      </w:r>
    </w:p>
    <w:p w14:paraId="76A3665B" w14:textId="77777777" w:rsidR="00765911" w:rsidRPr="00482EF6" w:rsidRDefault="00765911" w:rsidP="00765911">
      <w:pPr>
        <w:pStyle w:val="a3"/>
        <w:widowControl w:val="0"/>
        <w:numPr>
          <w:ilvl w:val="1"/>
          <w:numId w:val="24"/>
        </w:numPr>
        <w:tabs>
          <w:tab w:val="left" w:pos="0"/>
        </w:tabs>
        <w:autoSpaceDE w:val="0"/>
        <w:autoSpaceDN w:val="0"/>
        <w:adjustRightInd w:val="0"/>
        <w:spacing w:after="200"/>
        <w:ind w:left="0" w:firstLine="0"/>
        <w:contextualSpacing/>
        <w:jc w:val="both"/>
        <w:rPr>
          <w:rFonts w:ascii="Tahoma" w:hAnsi="Tahoma" w:cs="Tahoma"/>
          <w:sz w:val="19"/>
          <w:szCs w:val="19"/>
        </w:rPr>
      </w:pPr>
      <w:r w:rsidRPr="006B64AC">
        <w:rPr>
          <w:rFonts w:ascii="Tahoma" w:hAnsi="Tahoma" w:cs="Tahoma"/>
          <w:sz w:val="19"/>
          <w:szCs w:val="19"/>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w:t>
      </w:r>
      <w:r w:rsidRPr="008A2F0D">
        <w:rPr>
          <w:rFonts w:ascii="Tahoma" w:hAnsi="Tahoma" w:cs="Tahoma"/>
          <w:sz w:val="19"/>
          <w:szCs w:val="19"/>
        </w:rPr>
        <w:t xml:space="preserve">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AB946" w14:textId="77777777" w:rsidR="00765911" w:rsidRPr="00CE4FDA" w:rsidRDefault="00765911" w:rsidP="00765911">
      <w:pPr>
        <w:pStyle w:val="a3"/>
        <w:widowControl w:val="0"/>
        <w:numPr>
          <w:ilvl w:val="1"/>
          <w:numId w:val="24"/>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BC2BB53" w14:textId="77777777" w:rsidR="00765911" w:rsidRPr="00CE4FDA" w:rsidRDefault="00765911" w:rsidP="00765911">
      <w:pPr>
        <w:pStyle w:val="a3"/>
        <w:widowControl w:val="0"/>
        <w:numPr>
          <w:ilvl w:val="1"/>
          <w:numId w:val="24"/>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899339A" w14:textId="77777777" w:rsidR="00765911" w:rsidRPr="00CE4FDA" w:rsidRDefault="00765911" w:rsidP="00765911">
      <w:pPr>
        <w:pStyle w:val="a3"/>
        <w:widowControl w:val="0"/>
        <w:numPr>
          <w:ilvl w:val="1"/>
          <w:numId w:val="24"/>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Требования п. 6.1. Договора не распространяются на информацию, которая: </w:t>
      </w:r>
    </w:p>
    <w:p w14:paraId="785D4341" w14:textId="77777777" w:rsidR="00765911" w:rsidRPr="00CE4FDA" w:rsidRDefault="00765911" w:rsidP="00765911">
      <w:pPr>
        <w:pStyle w:val="a3"/>
        <w:widowControl w:val="0"/>
        <w:numPr>
          <w:ilvl w:val="0"/>
          <w:numId w:val="25"/>
        </w:numPr>
        <w:jc w:val="both"/>
        <w:rPr>
          <w:rFonts w:ascii="Tahoma" w:hAnsi="Tahoma" w:cs="Tahoma"/>
          <w:sz w:val="19"/>
          <w:szCs w:val="19"/>
        </w:rPr>
      </w:pPr>
      <w:r w:rsidRPr="00CE4FDA">
        <w:rPr>
          <w:rFonts w:ascii="Tahoma" w:hAnsi="Tahoma" w:cs="Tahoma"/>
          <w:bCs/>
          <w:sz w:val="19"/>
          <w:szCs w:val="19"/>
        </w:rPr>
        <w:t xml:space="preserve">на момент разглашения являлась общеизвестной/общедоступной информации во время ее получения; </w:t>
      </w:r>
    </w:p>
    <w:p w14:paraId="2CEA0A2D" w14:textId="77777777" w:rsidR="00765911" w:rsidRPr="00CE4FDA" w:rsidRDefault="00765911" w:rsidP="00765911">
      <w:pPr>
        <w:pStyle w:val="a3"/>
        <w:widowControl w:val="0"/>
        <w:numPr>
          <w:ilvl w:val="0"/>
          <w:numId w:val="25"/>
        </w:numPr>
        <w:jc w:val="both"/>
        <w:rPr>
          <w:rFonts w:ascii="Tahoma" w:hAnsi="Tahoma" w:cs="Tahoma"/>
          <w:sz w:val="19"/>
          <w:szCs w:val="19"/>
        </w:rPr>
      </w:pPr>
      <w:r w:rsidRPr="00CE4FDA">
        <w:rPr>
          <w:rFonts w:ascii="Tahoma" w:hAnsi="Tahoma" w:cs="Tahoma"/>
          <w:bCs/>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29953A0A" w14:textId="77777777" w:rsidR="00765911" w:rsidRPr="00CE4FDA" w:rsidRDefault="00765911" w:rsidP="00765911">
      <w:pPr>
        <w:pStyle w:val="a3"/>
        <w:widowControl w:val="0"/>
        <w:numPr>
          <w:ilvl w:val="0"/>
          <w:numId w:val="25"/>
        </w:numPr>
        <w:jc w:val="both"/>
        <w:rPr>
          <w:rFonts w:ascii="Tahoma" w:hAnsi="Tahoma" w:cs="Tahoma"/>
          <w:sz w:val="19"/>
          <w:szCs w:val="19"/>
        </w:rPr>
      </w:pPr>
      <w:r w:rsidRPr="00CE4FDA">
        <w:rPr>
          <w:rFonts w:ascii="Tahoma" w:hAnsi="Tahoma" w:cs="Tahoma"/>
          <w:bCs/>
          <w:sz w:val="19"/>
          <w:szCs w:val="19"/>
        </w:rPr>
        <w:t>была известна Получающей стороне или находилась в ее распоряжении до ее получения;</w:t>
      </w:r>
    </w:p>
    <w:p w14:paraId="2537D8C8" w14:textId="194596CC" w:rsidR="00765911" w:rsidRPr="00E36197" w:rsidRDefault="00765911" w:rsidP="00E36197">
      <w:pPr>
        <w:pStyle w:val="a3"/>
        <w:widowControl w:val="0"/>
        <w:numPr>
          <w:ilvl w:val="0"/>
          <w:numId w:val="25"/>
        </w:numPr>
        <w:jc w:val="both"/>
        <w:rPr>
          <w:rFonts w:ascii="Tahoma" w:hAnsi="Tahoma" w:cs="Tahoma"/>
          <w:sz w:val="19"/>
          <w:szCs w:val="19"/>
        </w:rPr>
      </w:pPr>
      <w:r w:rsidRPr="00CE4FDA">
        <w:rPr>
          <w:rFonts w:ascii="Tahoma" w:hAnsi="Tahoma" w:cs="Tahoma"/>
          <w:bCs/>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A843E21" w14:textId="77777777" w:rsidR="00765911" w:rsidRPr="00482EF6" w:rsidRDefault="00765911" w:rsidP="00765911">
      <w:pPr>
        <w:widowControl w:val="0"/>
        <w:spacing w:line="259" w:lineRule="auto"/>
        <w:ind w:left="390"/>
        <w:jc w:val="center"/>
        <w:rPr>
          <w:rFonts w:ascii="Tahoma" w:hAnsi="Tahoma" w:cs="Tahoma"/>
          <w:b/>
          <w:sz w:val="19"/>
          <w:szCs w:val="19"/>
        </w:rPr>
      </w:pPr>
      <w:r w:rsidRPr="009B2979">
        <w:rPr>
          <w:rFonts w:ascii="Tahoma" w:hAnsi="Tahoma" w:cs="Tahoma"/>
          <w:b/>
          <w:bCs/>
          <w:sz w:val="19"/>
          <w:szCs w:val="19"/>
        </w:rPr>
        <w:t>7</w:t>
      </w:r>
      <w:r w:rsidRPr="00482EF6">
        <w:rPr>
          <w:rFonts w:ascii="Tahoma" w:hAnsi="Tahoma" w:cs="Tahoma"/>
          <w:b/>
          <w:bCs/>
          <w:sz w:val="19"/>
          <w:szCs w:val="19"/>
        </w:rPr>
        <w:t>. ФОРС-МАЖОР</w:t>
      </w:r>
    </w:p>
    <w:p w14:paraId="6E507125" w14:textId="77777777" w:rsidR="00765911" w:rsidRPr="00C62759" w:rsidRDefault="00765911" w:rsidP="00765911">
      <w:pPr>
        <w:pStyle w:val="a3"/>
        <w:widowControl w:val="0"/>
        <w:numPr>
          <w:ilvl w:val="1"/>
          <w:numId w:val="26"/>
        </w:numPr>
        <w:tabs>
          <w:tab w:val="left" w:pos="0"/>
        </w:tabs>
        <w:autoSpaceDE w:val="0"/>
        <w:autoSpaceDN w:val="0"/>
        <w:adjustRightInd w:val="0"/>
        <w:spacing w:after="200"/>
        <w:ind w:left="0" w:firstLine="0"/>
        <w:contextualSpacing/>
        <w:jc w:val="both"/>
        <w:rPr>
          <w:rFonts w:ascii="Tahoma" w:hAnsi="Tahoma" w:cs="Tahoma"/>
          <w:bCs/>
          <w:sz w:val="19"/>
          <w:szCs w:val="19"/>
        </w:rPr>
      </w:pPr>
      <w:r w:rsidRPr="00482EF6">
        <w:rPr>
          <w:rFonts w:ascii="Tahoma" w:hAnsi="Tahoma" w:cs="Tahoma"/>
          <w:bCs/>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F118DA2" w14:textId="77777777" w:rsidR="00765911" w:rsidRPr="00CE4FDA" w:rsidRDefault="00765911" w:rsidP="00765911">
      <w:pPr>
        <w:pStyle w:val="a3"/>
        <w:widowControl w:val="0"/>
        <w:numPr>
          <w:ilvl w:val="1"/>
          <w:numId w:val="26"/>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Pr>
          <w:rFonts w:ascii="Tahoma" w:hAnsi="Tahoma" w:cs="Tahoma"/>
          <w:bCs/>
          <w:sz w:val="19"/>
          <w:szCs w:val="19"/>
        </w:rPr>
        <w:t xml:space="preserve"> </w:t>
      </w:r>
      <w:r w:rsidRPr="00CE4FDA">
        <w:rPr>
          <w:rFonts w:ascii="Tahoma" w:hAnsi="Tahoma" w:cs="Tahoma"/>
          <w:bCs/>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7F73369F" w14:textId="77777777" w:rsidR="00765911" w:rsidRPr="00CE4FDA" w:rsidRDefault="00765911" w:rsidP="00765911">
      <w:pPr>
        <w:pStyle w:val="a3"/>
        <w:widowControl w:val="0"/>
        <w:numPr>
          <w:ilvl w:val="1"/>
          <w:numId w:val="26"/>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w:t>
      </w:r>
      <w:r>
        <w:rPr>
          <w:rFonts w:ascii="Tahoma" w:hAnsi="Tahoma" w:cs="Tahoma"/>
          <w:bCs/>
          <w:sz w:val="19"/>
          <w:szCs w:val="19"/>
        </w:rPr>
        <w:t>е</w:t>
      </w:r>
      <w:r w:rsidRPr="00CE4FDA">
        <w:rPr>
          <w:rFonts w:ascii="Tahoma" w:hAnsi="Tahoma" w:cs="Tahoma"/>
          <w:bCs/>
          <w:sz w:val="19"/>
          <w:szCs w:val="19"/>
        </w:rPr>
        <w:t xml:space="preserve"> адрес</w:t>
      </w:r>
      <w:r>
        <w:rPr>
          <w:rFonts w:ascii="Tahoma" w:hAnsi="Tahoma" w:cs="Tahoma"/>
          <w:bCs/>
          <w:sz w:val="19"/>
          <w:szCs w:val="19"/>
        </w:rPr>
        <w:t>а, указанные в разделе 11</w:t>
      </w:r>
      <w:r w:rsidRPr="00CE4FDA">
        <w:rPr>
          <w:rFonts w:ascii="Tahoma" w:hAnsi="Tahoma" w:cs="Tahoma"/>
          <w:bCs/>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02036980" w14:textId="77777777" w:rsidR="00765911" w:rsidRPr="00CE4FDA" w:rsidRDefault="00765911" w:rsidP="00765911">
      <w:pPr>
        <w:pStyle w:val="a3"/>
        <w:widowControl w:val="0"/>
        <w:numPr>
          <w:ilvl w:val="1"/>
          <w:numId w:val="26"/>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2E664E9" w14:textId="1AD66CA1" w:rsidR="00765911" w:rsidRPr="00765911" w:rsidRDefault="00765911" w:rsidP="00765911">
      <w:pPr>
        <w:pStyle w:val="a3"/>
        <w:widowControl w:val="0"/>
        <w:numPr>
          <w:ilvl w:val="1"/>
          <w:numId w:val="26"/>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w:t>
      </w:r>
      <w:r>
        <w:rPr>
          <w:rFonts w:ascii="Tahoma" w:hAnsi="Tahoma" w:cs="Tahoma"/>
          <w:bCs/>
          <w:sz w:val="19"/>
          <w:szCs w:val="19"/>
        </w:rPr>
        <w:t xml:space="preserve"> – Торгово-промышленная палата)</w:t>
      </w:r>
    </w:p>
    <w:p w14:paraId="7BB9F14B" w14:textId="77777777" w:rsidR="00765911" w:rsidRPr="00F0799C" w:rsidRDefault="00765911" w:rsidP="00765911">
      <w:pPr>
        <w:shd w:val="clear" w:color="auto" w:fill="FFFFFF"/>
        <w:tabs>
          <w:tab w:val="left" w:pos="1219"/>
        </w:tabs>
        <w:jc w:val="center"/>
        <w:rPr>
          <w:rFonts w:ascii="Tahoma" w:hAnsi="Tahoma" w:cs="Tahoma"/>
          <w:b/>
          <w:bCs/>
          <w:sz w:val="19"/>
          <w:szCs w:val="19"/>
        </w:rPr>
      </w:pPr>
      <w:r w:rsidRPr="00CE4FDA">
        <w:rPr>
          <w:rFonts w:ascii="Tahoma" w:hAnsi="Tahoma" w:cs="Tahoma"/>
          <w:b/>
          <w:bCs/>
          <w:sz w:val="19"/>
          <w:szCs w:val="19"/>
        </w:rPr>
        <w:t>8</w:t>
      </w:r>
      <w:r w:rsidRPr="00F0799C">
        <w:rPr>
          <w:rFonts w:ascii="Tahoma" w:hAnsi="Tahoma" w:cs="Tahoma"/>
          <w:b/>
          <w:bCs/>
          <w:sz w:val="19"/>
          <w:szCs w:val="19"/>
        </w:rPr>
        <w:t xml:space="preserve">. </w:t>
      </w:r>
      <w:r w:rsidRPr="00F0799C">
        <w:rPr>
          <w:rFonts w:ascii="Tahoma" w:hAnsi="Tahoma" w:cs="Tahoma"/>
          <w:sz w:val="19"/>
          <w:szCs w:val="19"/>
        </w:rPr>
        <w:t xml:space="preserve"> </w:t>
      </w:r>
      <w:r w:rsidRPr="00F0799C">
        <w:rPr>
          <w:rFonts w:ascii="Tahoma" w:hAnsi="Tahoma" w:cs="Tahoma"/>
          <w:b/>
          <w:bCs/>
          <w:sz w:val="19"/>
          <w:szCs w:val="19"/>
        </w:rPr>
        <w:t xml:space="preserve">ГАРАНТИЙНОЕ ОБЕСПЕЧЕНИЕ ИСПОЛНЕНИЯ ДОГОВОРА (ГОИД) </w:t>
      </w:r>
    </w:p>
    <w:p w14:paraId="276AC25C" w14:textId="77777777" w:rsidR="00765911" w:rsidRPr="00CE4FDA" w:rsidRDefault="00765911" w:rsidP="00765911">
      <w:pPr>
        <w:pStyle w:val="a3"/>
        <w:numPr>
          <w:ilvl w:val="1"/>
          <w:numId w:val="22"/>
        </w:numPr>
        <w:tabs>
          <w:tab w:val="left" w:pos="540"/>
        </w:tabs>
        <w:ind w:left="0" w:right="29" w:firstLine="0"/>
        <w:jc w:val="both"/>
        <w:rPr>
          <w:rFonts w:ascii="Tahoma" w:hAnsi="Tahoma" w:cs="Tahoma"/>
          <w:bCs/>
          <w:sz w:val="19"/>
          <w:szCs w:val="19"/>
        </w:rPr>
      </w:pPr>
      <w:r w:rsidRPr="00CE4FDA">
        <w:rPr>
          <w:rFonts w:ascii="Tahoma" w:hAnsi="Tahoma" w:cs="Tahoma"/>
          <w:bCs/>
          <w:sz w:val="19"/>
          <w:szCs w:val="19"/>
        </w:rPr>
        <w:t xml:space="preserve">Гарантийное обеспечение исполнения Договора, которое ИСПОЛНИТЕЛЬ вносит на банковский счет ЗАКАЗЧИКА, указанный в </w:t>
      </w:r>
      <w:r w:rsidRPr="00465E10">
        <w:rPr>
          <w:rFonts w:ascii="Tahoma" w:hAnsi="Tahoma" w:cs="Tahoma"/>
          <w:bCs/>
          <w:sz w:val="19"/>
          <w:szCs w:val="19"/>
        </w:rPr>
        <w:t xml:space="preserve">реквизитах к настоящему Договору, в течение 5 банковских дней с момента заключения </w:t>
      </w:r>
      <w:r w:rsidRPr="00465E10">
        <w:rPr>
          <w:rFonts w:ascii="Tahoma" w:hAnsi="Tahoma" w:cs="Tahoma"/>
          <w:bCs/>
          <w:sz w:val="19"/>
          <w:szCs w:val="19"/>
        </w:rPr>
        <w:lastRenderedPageBreak/>
        <w:t>настоящего Договора, составляют 1% (</w:t>
      </w:r>
      <w:r w:rsidRPr="00465E10">
        <w:rPr>
          <w:rFonts w:ascii="Tahoma" w:hAnsi="Tahoma" w:cs="Tahoma"/>
          <w:bCs/>
          <w:i/>
          <w:sz w:val="19"/>
          <w:szCs w:val="19"/>
        </w:rPr>
        <w:t>один</w:t>
      </w:r>
      <w:r w:rsidRPr="00465E10">
        <w:rPr>
          <w:rFonts w:ascii="Tahoma" w:hAnsi="Tahoma" w:cs="Tahoma"/>
          <w:bCs/>
          <w:sz w:val="19"/>
          <w:szCs w:val="19"/>
        </w:rPr>
        <w:t>) процент от общей стоимости в рамках Спецификации №1 к Договору (общая сумма</w:t>
      </w:r>
      <w:r>
        <w:rPr>
          <w:rFonts w:ascii="Tahoma" w:hAnsi="Tahoma" w:cs="Tahoma"/>
          <w:bCs/>
          <w:sz w:val="19"/>
          <w:szCs w:val="19"/>
        </w:rPr>
        <w:t xml:space="preserve"> договора</w:t>
      </w:r>
      <w:r w:rsidRPr="00465E10">
        <w:rPr>
          <w:rFonts w:ascii="Tahoma" w:hAnsi="Tahoma" w:cs="Tahoma"/>
          <w:bCs/>
          <w:sz w:val="19"/>
          <w:szCs w:val="19"/>
        </w:rPr>
        <w:t xml:space="preserve"> составляет </w:t>
      </w:r>
      <w:r>
        <w:rPr>
          <w:rFonts w:ascii="Tahoma" w:hAnsi="Tahoma" w:cs="Tahoma"/>
          <w:b/>
          <w:bCs/>
          <w:sz w:val="19"/>
          <w:szCs w:val="19"/>
        </w:rPr>
        <w:t>_____________</w:t>
      </w:r>
      <w:r w:rsidRPr="00465E10">
        <w:rPr>
          <w:rFonts w:ascii="Tahoma" w:hAnsi="Tahoma" w:cs="Tahoma"/>
          <w:b/>
          <w:bCs/>
          <w:sz w:val="19"/>
          <w:szCs w:val="19"/>
        </w:rPr>
        <w:t xml:space="preserve"> (</w:t>
      </w:r>
      <w:r>
        <w:rPr>
          <w:rFonts w:ascii="Tahoma" w:hAnsi="Tahoma" w:cs="Tahoma"/>
          <w:b/>
          <w:bCs/>
          <w:sz w:val="19"/>
          <w:szCs w:val="19"/>
        </w:rPr>
        <w:t>сумма прописью</w:t>
      </w:r>
      <w:r w:rsidRPr="00465E10">
        <w:rPr>
          <w:rFonts w:ascii="Tahoma" w:hAnsi="Tahoma" w:cs="Tahoma"/>
          <w:b/>
          <w:bCs/>
          <w:sz w:val="19"/>
          <w:szCs w:val="19"/>
        </w:rPr>
        <w:t>)</w:t>
      </w:r>
      <w:r w:rsidRPr="00465E10">
        <w:rPr>
          <w:rFonts w:ascii="Tahoma" w:hAnsi="Tahoma" w:cs="Tahoma"/>
          <w:bCs/>
          <w:sz w:val="19"/>
          <w:szCs w:val="19"/>
        </w:rPr>
        <w:t xml:space="preserve"> </w:t>
      </w:r>
      <w:r>
        <w:rPr>
          <w:rFonts w:ascii="Tahoma" w:hAnsi="Tahoma" w:cs="Tahoma"/>
          <w:bCs/>
          <w:sz w:val="19"/>
          <w:szCs w:val="19"/>
        </w:rPr>
        <w:t>___________)</w:t>
      </w:r>
      <w:r w:rsidRPr="00465E10">
        <w:rPr>
          <w:rFonts w:ascii="Tahoma" w:hAnsi="Tahoma" w:cs="Tahoma"/>
          <w:bCs/>
          <w:sz w:val="19"/>
          <w:szCs w:val="19"/>
        </w:rPr>
        <w:t>. Гарантийное обеспечение исполнения Договора остается у ЗАКАЗЧИКА до полного исполнения ИСПОЛНИТЕЛЕМ своих обязательств</w:t>
      </w:r>
      <w:r w:rsidRPr="00CE4FDA">
        <w:rPr>
          <w:rFonts w:ascii="Tahoma" w:hAnsi="Tahoma" w:cs="Tahoma"/>
          <w:bCs/>
          <w:sz w:val="19"/>
          <w:szCs w:val="19"/>
        </w:rPr>
        <w:t xml:space="preserve"> по настоящему Договору. ГОИД вносится ИСПОЛНИТЕЛЕМ в долларах США на расчетный счет ЗАКАЗЧИКА, указанный в разделе 1</w:t>
      </w:r>
      <w:r>
        <w:rPr>
          <w:rFonts w:ascii="Tahoma" w:hAnsi="Tahoma" w:cs="Tahoma"/>
          <w:bCs/>
          <w:sz w:val="19"/>
          <w:szCs w:val="19"/>
        </w:rPr>
        <w:t>1</w:t>
      </w:r>
      <w:r w:rsidRPr="00CE4FDA">
        <w:rPr>
          <w:rFonts w:ascii="Tahoma" w:hAnsi="Tahoma" w:cs="Tahoma"/>
          <w:bCs/>
          <w:sz w:val="19"/>
          <w:szCs w:val="19"/>
        </w:rPr>
        <w:t xml:space="preserve"> настоящего Договора. </w:t>
      </w:r>
    </w:p>
    <w:p w14:paraId="45AEFD7E" w14:textId="77777777" w:rsidR="00765911" w:rsidRPr="00340D39" w:rsidRDefault="00765911" w:rsidP="00765911">
      <w:pPr>
        <w:pStyle w:val="a3"/>
        <w:numPr>
          <w:ilvl w:val="1"/>
          <w:numId w:val="22"/>
        </w:numPr>
        <w:tabs>
          <w:tab w:val="left" w:pos="540"/>
        </w:tabs>
        <w:ind w:left="0" w:right="29" w:firstLine="0"/>
        <w:jc w:val="both"/>
        <w:rPr>
          <w:rFonts w:ascii="Tahoma" w:hAnsi="Tahoma" w:cs="Tahoma"/>
          <w:bCs/>
          <w:sz w:val="19"/>
          <w:szCs w:val="19"/>
        </w:rPr>
      </w:pPr>
      <w:r w:rsidRPr="00340D39">
        <w:rPr>
          <w:rFonts w:ascii="Tahoma" w:hAnsi="Tahoma" w:cs="Tahoma"/>
          <w:bCs/>
          <w:sz w:val="19"/>
          <w:szCs w:val="19"/>
        </w:rPr>
        <w:t>В случае ненадлежащего исполнения и/или неисполнения ИСПОЛНИТЕЛЕМ принятых на себя обязательств по настоящему Договору</w:t>
      </w:r>
      <w:r w:rsidRPr="00EE3DA2">
        <w:rPr>
          <w:rFonts w:ascii="Tahoma" w:hAnsi="Tahoma" w:cs="Tahoma"/>
          <w:bCs/>
          <w:sz w:val="19"/>
          <w:szCs w:val="19"/>
        </w:rPr>
        <w:t xml:space="preserve">, ЗАКАЗЧИК вправе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 </w:t>
      </w:r>
      <w:r w:rsidRPr="00340D39">
        <w:rPr>
          <w:rFonts w:ascii="Tahoma" w:hAnsi="Tahoma" w:cs="Tahoma"/>
          <w:bCs/>
          <w:sz w:val="19"/>
          <w:szCs w:val="19"/>
        </w:rPr>
        <w:t xml:space="preserve">ненадлежащего исполнения или неисполнения ИСПОЛНИТЕЛЕМ своих обязательств по настоящему Договору или удержать в безакцептном порядке всю сумму гарантийного обеспечения исполнения договора  при неисполнении/ненадлежащем исполнении обязательств ИСПОЛНИТЕЛЕМ. </w:t>
      </w:r>
    </w:p>
    <w:p w14:paraId="653F9BD8" w14:textId="77777777" w:rsidR="00765911" w:rsidRPr="00F0799C" w:rsidRDefault="00765911" w:rsidP="00765911">
      <w:pPr>
        <w:pStyle w:val="a3"/>
        <w:numPr>
          <w:ilvl w:val="1"/>
          <w:numId w:val="22"/>
        </w:numPr>
        <w:tabs>
          <w:tab w:val="left" w:pos="540"/>
        </w:tabs>
        <w:ind w:left="0" w:right="29" w:firstLine="0"/>
        <w:jc w:val="both"/>
        <w:rPr>
          <w:rFonts w:ascii="Tahoma" w:hAnsi="Tahoma" w:cs="Tahoma"/>
          <w:bCs/>
          <w:sz w:val="19"/>
          <w:szCs w:val="19"/>
        </w:rPr>
      </w:pPr>
      <w:r w:rsidRPr="00F0799C">
        <w:rPr>
          <w:rFonts w:ascii="Tahoma" w:hAnsi="Tahoma" w:cs="Tahoma"/>
          <w:bCs/>
          <w:sz w:val="19"/>
          <w:szCs w:val="19"/>
        </w:rPr>
        <w:t xml:space="preserve">В случае надлежащего исполнения ИСПОЛНИТЕЛЕМ своих обязательств ЗАКАЗЧИК возвращает ИСПОЛНИТЕЛЮ сумму гарантийного обеспечения исполнения Договора в течение </w:t>
      </w:r>
      <w:r>
        <w:rPr>
          <w:rFonts w:ascii="Tahoma" w:hAnsi="Tahoma" w:cs="Tahoma"/>
          <w:bCs/>
          <w:sz w:val="19"/>
          <w:szCs w:val="19"/>
        </w:rPr>
        <w:t>3</w:t>
      </w:r>
      <w:r w:rsidRPr="00F0799C">
        <w:rPr>
          <w:rFonts w:ascii="Tahoma" w:hAnsi="Tahoma" w:cs="Tahoma"/>
          <w:bCs/>
          <w:sz w:val="19"/>
          <w:szCs w:val="19"/>
        </w:rPr>
        <w:t xml:space="preserve"> (</w:t>
      </w:r>
      <w:r>
        <w:rPr>
          <w:rFonts w:ascii="Tahoma" w:hAnsi="Tahoma" w:cs="Tahoma"/>
          <w:bCs/>
          <w:sz w:val="19"/>
          <w:szCs w:val="19"/>
        </w:rPr>
        <w:t>трех</w:t>
      </w:r>
      <w:r w:rsidRPr="00F0799C">
        <w:rPr>
          <w:rFonts w:ascii="Tahoma" w:hAnsi="Tahoma" w:cs="Tahoma"/>
          <w:bCs/>
          <w:sz w:val="19"/>
          <w:szCs w:val="19"/>
        </w:rPr>
        <w:t>) рабочих дней с момента исполнения ИСПОЛНИТЕЛЕМ своих обязательств по настоящему Договору.</w:t>
      </w:r>
    </w:p>
    <w:p w14:paraId="544A9BD6" w14:textId="77777777" w:rsidR="00765911" w:rsidRPr="00F0799C" w:rsidRDefault="00765911" w:rsidP="00765911">
      <w:pPr>
        <w:pStyle w:val="a3"/>
        <w:tabs>
          <w:tab w:val="left" w:pos="540"/>
        </w:tabs>
        <w:ind w:left="0" w:right="29"/>
        <w:jc w:val="both"/>
        <w:rPr>
          <w:rFonts w:ascii="Tahoma" w:hAnsi="Tahoma" w:cs="Tahoma"/>
          <w:bCs/>
          <w:sz w:val="19"/>
          <w:szCs w:val="19"/>
        </w:rPr>
      </w:pPr>
    </w:p>
    <w:p w14:paraId="4D494FEF" w14:textId="77777777" w:rsidR="00765911" w:rsidRPr="00F0799C" w:rsidRDefault="00765911" w:rsidP="00765911">
      <w:pPr>
        <w:pStyle w:val="a3"/>
        <w:numPr>
          <w:ilvl w:val="0"/>
          <w:numId w:val="22"/>
        </w:numPr>
        <w:tabs>
          <w:tab w:val="left" w:pos="540"/>
        </w:tabs>
        <w:spacing w:line="276" w:lineRule="auto"/>
        <w:ind w:right="29" w:firstLine="0"/>
        <w:jc w:val="center"/>
        <w:rPr>
          <w:rFonts w:ascii="Tahoma" w:hAnsi="Tahoma" w:cs="Tahoma"/>
          <w:b/>
          <w:bCs/>
          <w:sz w:val="19"/>
          <w:szCs w:val="19"/>
        </w:rPr>
      </w:pPr>
      <w:r w:rsidRPr="00F0799C">
        <w:rPr>
          <w:rFonts w:ascii="Tahoma" w:hAnsi="Tahoma" w:cs="Tahoma"/>
          <w:b/>
          <w:bCs/>
          <w:sz w:val="19"/>
          <w:szCs w:val="19"/>
        </w:rPr>
        <w:t>ГАРАНТИИ СТОРОН</w:t>
      </w:r>
    </w:p>
    <w:p w14:paraId="108C72F2" w14:textId="77777777" w:rsidR="00765911" w:rsidRPr="00F0799C" w:rsidRDefault="00765911" w:rsidP="00765911">
      <w:pPr>
        <w:pStyle w:val="a3"/>
        <w:numPr>
          <w:ilvl w:val="1"/>
          <w:numId w:val="22"/>
        </w:numPr>
        <w:ind w:left="0" w:firstLine="0"/>
        <w:contextualSpacing/>
        <w:jc w:val="both"/>
        <w:rPr>
          <w:rFonts w:ascii="Tahoma" w:hAnsi="Tahoma" w:cs="Tahoma"/>
          <w:sz w:val="19"/>
          <w:szCs w:val="19"/>
        </w:rPr>
      </w:pPr>
      <w:r w:rsidRPr="00F0799C">
        <w:rPr>
          <w:rFonts w:ascii="Tahoma" w:hAnsi="Tahoma" w:cs="Tahoma"/>
          <w:sz w:val="19"/>
          <w:szCs w:val="19"/>
        </w:rPr>
        <w:t>Каждая из Сторон, заключая настоящий Договор, подтверждает и гарантирует, что:</w:t>
      </w:r>
    </w:p>
    <w:p w14:paraId="6E8C04F5" w14:textId="5947F73D" w:rsidR="00B017E9" w:rsidRPr="00F0799C" w:rsidRDefault="00B017E9" w:rsidP="00E36197">
      <w:pPr>
        <w:spacing w:after="160" w:line="240" w:lineRule="auto"/>
        <w:contextualSpacing/>
        <w:jc w:val="both"/>
        <w:rPr>
          <w:rFonts w:ascii="Tahoma" w:hAnsi="Tahoma" w:cs="Tahoma"/>
          <w:sz w:val="19"/>
          <w:szCs w:val="19"/>
        </w:rPr>
      </w:pPr>
      <w:r>
        <w:rPr>
          <w:rFonts w:ascii="Tahoma" w:hAnsi="Tahoma" w:cs="Tahoma"/>
          <w:sz w:val="19"/>
          <w:szCs w:val="19"/>
        </w:rPr>
        <w:t xml:space="preserve">            - </w:t>
      </w:r>
      <w:r w:rsidR="00765911" w:rsidRPr="00F0799C">
        <w:rPr>
          <w:rFonts w:ascii="Tahoma" w:hAnsi="Tahoma" w:cs="Tahoma"/>
          <w:sz w:val="19"/>
          <w:szCs w:val="19"/>
        </w:rPr>
        <w:t>является действующей по законодательству Кыргызской Республики</w:t>
      </w:r>
      <w:r>
        <w:rPr>
          <w:rFonts w:ascii="Tahoma" w:hAnsi="Tahoma" w:cs="Tahoma"/>
          <w:sz w:val="19"/>
          <w:szCs w:val="19"/>
        </w:rPr>
        <w:t xml:space="preserve"> </w:t>
      </w:r>
      <w:r w:rsidR="00765911" w:rsidRPr="00790C4C">
        <w:rPr>
          <w:rFonts w:ascii="Tahoma" w:hAnsi="Tahoma" w:cs="Tahoma"/>
          <w:sz w:val="19"/>
          <w:szCs w:val="19"/>
        </w:rPr>
        <w:t>/</w:t>
      </w:r>
      <w:r>
        <w:rPr>
          <w:rFonts w:ascii="Tahoma" w:hAnsi="Tahoma" w:cs="Tahoma"/>
          <w:sz w:val="19"/>
          <w:szCs w:val="19"/>
        </w:rPr>
        <w:t>страны пребывания</w:t>
      </w:r>
      <w:r w:rsidR="00765911" w:rsidRPr="00790C4C">
        <w:rPr>
          <w:rFonts w:ascii="Tahoma" w:hAnsi="Tahoma" w:cs="Tahoma"/>
          <w:sz w:val="19"/>
          <w:szCs w:val="19"/>
        </w:rPr>
        <w:t>,</w:t>
      </w:r>
      <w:r w:rsidR="00765911" w:rsidRPr="004F1529">
        <w:rPr>
          <w:rFonts w:ascii="Tahoma" w:hAnsi="Tahoma" w:cs="Tahoma"/>
          <w:sz w:val="19"/>
          <w:szCs w:val="19"/>
        </w:rPr>
        <w:t xml:space="preserve"> должным образом зарегистрированной и поставленной на учет во все компетентные государственные органы Кыргызской Республики </w:t>
      </w:r>
      <w:r w:rsidR="00765911" w:rsidRPr="00790C4C">
        <w:rPr>
          <w:rFonts w:ascii="Tahoma" w:hAnsi="Tahoma" w:cs="Tahoma"/>
          <w:sz w:val="19"/>
          <w:szCs w:val="19"/>
        </w:rPr>
        <w:t>/стран</w:t>
      </w:r>
      <w:r>
        <w:rPr>
          <w:rFonts w:ascii="Tahoma" w:hAnsi="Tahoma" w:cs="Tahoma"/>
          <w:sz w:val="19"/>
          <w:szCs w:val="19"/>
        </w:rPr>
        <w:t>ы пребывания</w:t>
      </w:r>
      <w:r w:rsidR="00765911" w:rsidRPr="00F0799C">
        <w:rPr>
          <w:rFonts w:ascii="Tahoma" w:hAnsi="Tahoma" w:cs="Tahoma"/>
          <w:sz w:val="19"/>
          <w:szCs w:val="19"/>
        </w:rPr>
        <w:t>;</w:t>
      </w:r>
      <w:r>
        <w:rPr>
          <w:rFonts w:ascii="Tahoma" w:hAnsi="Tahoma" w:cs="Tahoma"/>
          <w:sz w:val="19"/>
          <w:szCs w:val="19"/>
        </w:rPr>
        <w:t xml:space="preserve">  </w:t>
      </w:r>
    </w:p>
    <w:p w14:paraId="7F24124C" w14:textId="03B50C0D" w:rsidR="00765911" w:rsidRPr="00F0799C" w:rsidRDefault="00B017E9" w:rsidP="00E36197">
      <w:pPr>
        <w:spacing w:after="160" w:line="240" w:lineRule="auto"/>
        <w:contextualSpacing/>
        <w:jc w:val="both"/>
        <w:rPr>
          <w:rFonts w:ascii="Tahoma" w:hAnsi="Tahoma" w:cs="Tahoma"/>
          <w:sz w:val="19"/>
          <w:szCs w:val="19"/>
        </w:rPr>
      </w:pPr>
      <w:r>
        <w:rPr>
          <w:rFonts w:ascii="Tahoma" w:hAnsi="Tahoma" w:cs="Tahoma"/>
          <w:sz w:val="19"/>
          <w:szCs w:val="19"/>
        </w:rPr>
        <w:t xml:space="preserve">            - </w:t>
      </w:r>
      <w:r w:rsidR="00765911" w:rsidRPr="00F0799C">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75F0694" w14:textId="77777777" w:rsidR="00765911" w:rsidRPr="00F0799C" w:rsidRDefault="00765911" w:rsidP="00765911">
      <w:pPr>
        <w:numPr>
          <w:ilvl w:val="1"/>
          <w:numId w:val="22"/>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xml:space="preserve">Каждая Сторона самостоятельно несет ответственность за нарушение п. </w:t>
      </w:r>
      <w:r>
        <w:rPr>
          <w:rFonts w:ascii="Tahoma" w:hAnsi="Tahoma" w:cs="Tahoma"/>
          <w:sz w:val="19"/>
          <w:szCs w:val="19"/>
        </w:rPr>
        <w:t>9</w:t>
      </w:r>
      <w:r w:rsidRPr="00F0799C">
        <w:rPr>
          <w:rFonts w:ascii="Tahoma" w:hAnsi="Tahoma" w:cs="Tahoma"/>
          <w:sz w:val="19"/>
          <w:szCs w:val="19"/>
        </w:rPr>
        <w:t xml:space="preserve">.1 настоящего Договора, а также за последствия, наступившие ввиду такого нарушения. </w:t>
      </w:r>
    </w:p>
    <w:p w14:paraId="64AC5015" w14:textId="18BC7CA4" w:rsidR="00765911" w:rsidRDefault="00765911" w:rsidP="00765911">
      <w:pPr>
        <w:numPr>
          <w:ilvl w:val="1"/>
          <w:numId w:val="22"/>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20668F0" w14:textId="77777777" w:rsidR="00765911" w:rsidRPr="00765911" w:rsidRDefault="00765911" w:rsidP="00765911">
      <w:pPr>
        <w:spacing w:after="160" w:line="240" w:lineRule="auto"/>
        <w:contextualSpacing/>
        <w:jc w:val="both"/>
        <w:rPr>
          <w:rFonts w:ascii="Tahoma" w:hAnsi="Tahoma" w:cs="Tahoma"/>
          <w:sz w:val="19"/>
          <w:szCs w:val="19"/>
        </w:rPr>
      </w:pPr>
    </w:p>
    <w:p w14:paraId="41892559" w14:textId="77777777" w:rsidR="00765911" w:rsidRPr="00F0799C" w:rsidRDefault="00765911" w:rsidP="00765911">
      <w:pPr>
        <w:shd w:val="clear" w:color="auto" w:fill="FFFFFF"/>
        <w:tabs>
          <w:tab w:val="left" w:pos="1219"/>
        </w:tabs>
        <w:jc w:val="center"/>
        <w:rPr>
          <w:rFonts w:ascii="Tahoma" w:hAnsi="Tahoma" w:cs="Tahoma"/>
          <w:b/>
          <w:bCs/>
          <w:sz w:val="19"/>
          <w:szCs w:val="19"/>
        </w:rPr>
      </w:pPr>
      <w:r>
        <w:rPr>
          <w:rFonts w:ascii="Tahoma" w:hAnsi="Tahoma" w:cs="Tahoma"/>
          <w:b/>
          <w:bCs/>
          <w:sz w:val="19"/>
          <w:szCs w:val="19"/>
        </w:rPr>
        <w:t>10</w:t>
      </w:r>
      <w:r w:rsidRPr="00F0799C">
        <w:rPr>
          <w:rFonts w:ascii="Tahoma" w:hAnsi="Tahoma" w:cs="Tahoma"/>
          <w:b/>
          <w:bCs/>
          <w:sz w:val="19"/>
          <w:szCs w:val="19"/>
        </w:rPr>
        <w:t>. СРОК ДЕЙСТВИЯ И ПОРЯДОК РАСТОРЖЕНИЯ ДОГОВОРА</w:t>
      </w:r>
    </w:p>
    <w:p w14:paraId="231A9C51" w14:textId="38E4B27B" w:rsidR="002331D9" w:rsidRPr="002331D9" w:rsidRDefault="00765911" w:rsidP="00765911">
      <w:pPr>
        <w:pStyle w:val="a3"/>
        <w:widowControl w:val="0"/>
        <w:numPr>
          <w:ilvl w:val="1"/>
          <w:numId w:val="23"/>
        </w:numPr>
        <w:shd w:val="clear" w:color="auto" w:fill="FFFFFF"/>
        <w:tabs>
          <w:tab w:val="left" w:pos="567"/>
        </w:tabs>
        <w:autoSpaceDE w:val="0"/>
        <w:autoSpaceDN w:val="0"/>
        <w:adjustRightInd w:val="0"/>
        <w:spacing w:after="200"/>
        <w:ind w:left="0" w:firstLine="0"/>
        <w:contextualSpacing/>
        <w:jc w:val="both"/>
        <w:rPr>
          <w:rFonts w:ascii="Tahoma" w:hAnsi="Tahoma" w:cs="Tahoma"/>
          <w:sz w:val="19"/>
          <w:szCs w:val="19"/>
        </w:rPr>
      </w:pPr>
      <w:r w:rsidRPr="002331D9">
        <w:rPr>
          <w:rFonts w:ascii="Tahoma" w:hAnsi="Tahoma" w:cs="Tahoma"/>
          <w:sz w:val="19"/>
          <w:szCs w:val="19"/>
        </w:rPr>
        <w:t xml:space="preserve">Настоящий Договор </w:t>
      </w:r>
      <w:r w:rsidR="00B017E9" w:rsidRPr="002331D9">
        <w:rPr>
          <w:rFonts w:ascii="Tahoma" w:hAnsi="Tahoma" w:cs="Tahoma"/>
          <w:sz w:val="19"/>
          <w:szCs w:val="19"/>
        </w:rPr>
        <w:t>вступает в силу</w:t>
      </w:r>
      <w:r w:rsidRPr="002331D9">
        <w:rPr>
          <w:rFonts w:ascii="Tahoma" w:hAnsi="Tahoma" w:cs="Tahoma"/>
          <w:sz w:val="19"/>
          <w:szCs w:val="19"/>
        </w:rPr>
        <w:t xml:space="preserve"> с </w:t>
      </w:r>
      <w:r w:rsidR="00B017E9" w:rsidRPr="002331D9">
        <w:rPr>
          <w:rFonts w:ascii="Tahoma" w:hAnsi="Tahoma" w:cs="Tahoma"/>
          <w:sz w:val="19"/>
          <w:szCs w:val="19"/>
        </w:rPr>
        <w:t xml:space="preserve">даты его подписания и </w:t>
      </w:r>
      <w:r w:rsidR="00E36197" w:rsidRPr="002331D9">
        <w:rPr>
          <w:rFonts w:ascii="Tahoma" w:hAnsi="Tahoma" w:cs="Tahoma"/>
          <w:sz w:val="19"/>
          <w:szCs w:val="19"/>
        </w:rPr>
        <w:t>действует до</w:t>
      </w:r>
      <w:r w:rsidRPr="002331D9">
        <w:rPr>
          <w:rFonts w:ascii="Tahoma" w:hAnsi="Tahoma" w:cs="Tahoma"/>
          <w:sz w:val="19"/>
          <w:szCs w:val="19"/>
        </w:rPr>
        <w:t xml:space="preserve"> «___» _______ 202__ года (включительно). Факсимильная или сканированная копия подписанного Договора имеет юридическую силу до получения подлинных экземпляров Договора. </w:t>
      </w:r>
    </w:p>
    <w:p w14:paraId="7213FDE0" w14:textId="389FF1ED" w:rsidR="002331D9" w:rsidRPr="00E36197" w:rsidRDefault="005432FB" w:rsidP="00E36197">
      <w:pPr>
        <w:pStyle w:val="a3"/>
        <w:widowControl w:val="0"/>
        <w:numPr>
          <w:ilvl w:val="1"/>
          <w:numId w:val="23"/>
        </w:numPr>
        <w:shd w:val="clear" w:color="auto" w:fill="FFFFFF"/>
        <w:tabs>
          <w:tab w:val="left" w:pos="567"/>
        </w:tabs>
        <w:autoSpaceDE w:val="0"/>
        <w:autoSpaceDN w:val="0"/>
        <w:adjustRightInd w:val="0"/>
        <w:spacing w:after="200"/>
        <w:ind w:left="0" w:firstLine="0"/>
        <w:contextualSpacing/>
        <w:jc w:val="both"/>
        <w:rPr>
          <w:rFonts w:ascii="Tahoma" w:hAnsi="Tahoma" w:cs="Tahoma"/>
          <w:sz w:val="19"/>
          <w:szCs w:val="19"/>
        </w:rPr>
      </w:pPr>
      <w:r w:rsidRPr="00E36197">
        <w:rPr>
          <w:rFonts w:ascii="Tahoma" w:hAnsi="Tahoma" w:cs="Tahoma"/>
          <w:sz w:val="19"/>
          <w:szCs w:val="19"/>
        </w:rPr>
        <w:t xml:space="preserve">Заказчик вправе отказаться от исполнения Договора в одностороннем порядке путем направления Исполнителю письменного уведомления не менее чем за </w:t>
      </w:r>
      <w:r w:rsidR="002331D9" w:rsidRPr="002331D9">
        <w:rPr>
          <w:rFonts w:ascii="Tahoma" w:hAnsi="Tahoma" w:cs="Tahoma"/>
          <w:sz w:val="19"/>
          <w:szCs w:val="19"/>
        </w:rPr>
        <w:t>3</w:t>
      </w:r>
      <w:r w:rsidRPr="00E36197">
        <w:rPr>
          <w:rFonts w:ascii="Tahoma" w:hAnsi="Tahoma" w:cs="Tahoma"/>
          <w:sz w:val="19"/>
          <w:szCs w:val="19"/>
        </w:rPr>
        <w:t>0</w:t>
      </w:r>
      <w:r w:rsidR="002331D9" w:rsidRPr="002331D9">
        <w:rPr>
          <w:rFonts w:ascii="Tahoma" w:hAnsi="Tahoma" w:cs="Tahoma"/>
          <w:sz w:val="19"/>
          <w:szCs w:val="19"/>
        </w:rPr>
        <w:t xml:space="preserve"> (тридцать) календарных</w:t>
      </w:r>
      <w:r w:rsidRPr="00E36197">
        <w:rPr>
          <w:rFonts w:ascii="Tahoma" w:hAnsi="Tahoma" w:cs="Tahoma"/>
          <w:sz w:val="19"/>
          <w:szCs w:val="19"/>
        </w:rPr>
        <w:t xml:space="preserve"> дней до даты расторжения.</w:t>
      </w:r>
      <w:r w:rsidR="002331D9" w:rsidRPr="002331D9">
        <w:rPr>
          <w:rFonts w:ascii="Tahoma" w:hAnsi="Tahoma" w:cs="Tahoma"/>
          <w:sz w:val="19"/>
          <w:szCs w:val="19"/>
        </w:rPr>
        <w:t xml:space="preserve"> Факт расторжения Договора не освобождает Стороны </w:t>
      </w:r>
      <w:r w:rsidR="00E36197" w:rsidRPr="002331D9">
        <w:rPr>
          <w:rFonts w:ascii="Tahoma" w:hAnsi="Tahoma" w:cs="Tahoma"/>
          <w:sz w:val="19"/>
          <w:szCs w:val="19"/>
        </w:rPr>
        <w:t>от финансовых обязательств,</w:t>
      </w:r>
      <w:r w:rsidR="002331D9" w:rsidRPr="002331D9">
        <w:rPr>
          <w:rFonts w:ascii="Tahoma" w:hAnsi="Tahoma" w:cs="Tahoma"/>
          <w:sz w:val="19"/>
          <w:szCs w:val="19"/>
        </w:rPr>
        <w:t xml:space="preserve"> возникших до даты расторжения Договора и Стороны обязаны произвести все взаиморасчеты.</w:t>
      </w:r>
      <w:r w:rsidR="002331D9" w:rsidRPr="00E36197">
        <w:rPr>
          <w:rFonts w:ascii="Tahoma" w:hAnsi="Tahoma" w:cs="Tahoma"/>
          <w:sz w:val="19"/>
          <w:szCs w:val="19"/>
        </w:rPr>
        <w:t xml:space="preserve"> </w:t>
      </w:r>
    </w:p>
    <w:p w14:paraId="17D5B7CC" w14:textId="3B9B9216" w:rsidR="00765911" w:rsidRPr="00E36197" w:rsidRDefault="002331D9" w:rsidP="00E36197">
      <w:pPr>
        <w:pStyle w:val="a3"/>
        <w:widowControl w:val="0"/>
        <w:numPr>
          <w:ilvl w:val="1"/>
          <w:numId w:val="23"/>
        </w:numPr>
        <w:shd w:val="clear" w:color="auto" w:fill="FFFFFF"/>
        <w:tabs>
          <w:tab w:val="left" w:pos="567"/>
        </w:tabs>
        <w:autoSpaceDE w:val="0"/>
        <w:autoSpaceDN w:val="0"/>
        <w:adjustRightInd w:val="0"/>
        <w:spacing w:after="200"/>
        <w:ind w:left="0" w:firstLine="0"/>
        <w:contextualSpacing/>
        <w:jc w:val="both"/>
        <w:rPr>
          <w:rFonts w:ascii="Tahoma" w:hAnsi="Tahoma" w:cs="Tahoma"/>
          <w:sz w:val="19"/>
          <w:szCs w:val="19"/>
        </w:rPr>
      </w:pPr>
      <w:r w:rsidRPr="00E36197">
        <w:rPr>
          <w:rFonts w:ascii="Tahoma" w:hAnsi="Tahoma" w:cs="Tahoma"/>
          <w:sz w:val="19"/>
          <w:szCs w:val="19"/>
        </w:rPr>
        <w:t>Расторжение Договора не освобождает Стороны от обязанности полного погашения задолженности в случае ее наличия за весь период до расторжения настоящего Договора.</w:t>
      </w:r>
    </w:p>
    <w:p w14:paraId="7CF8DBDB" w14:textId="77777777" w:rsidR="00765911" w:rsidRPr="002331D9" w:rsidRDefault="00765911" w:rsidP="00765911">
      <w:pPr>
        <w:pStyle w:val="a3"/>
        <w:widowControl w:val="0"/>
        <w:numPr>
          <w:ilvl w:val="1"/>
          <w:numId w:val="23"/>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sidRPr="002331D9">
        <w:rPr>
          <w:rFonts w:ascii="Tahoma" w:hAnsi="Tahoma" w:cs="Tahoma"/>
          <w:sz w:val="19"/>
          <w:szCs w:val="19"/>
        </w:rPr>
        <w:t xml:space="preserve">Уведомления о расторжении могут быть направлены в виде скан копии Сторонами по контактным электронным адресам, указанным в разделе 11 настоящего Договора на фирменном бланке, с подписью уполномоченного лица с последующей доставкой бумажного оригинала по почте в порядке, предусмотренном настоящим Договором. Датой получения будет являться в данном случае дата уведомления о доставке сообщения по электронной почте. </w:t>
      </w:r>
    </w:p>
    <w:p w14:paraId="72175D16" w14:textId="77777777" w:rsidR="00765911" w:rsidRDefault="00765911" w:rsidP="00765911">
      <w:pPr>
        <w:pStyle w:val="a3"/>
        <w:shd w:val="clear" w:color="auto" w:fill="FFFFFF"/>
        <w:tabs>
          <w:tab w:val="left" w:pos="0"/>
          <w:tab w:val="left" w:pos="567"/>
        </w:tabs>
        <w:ind w:left="0"/>
        <w:jc w:val="both"/>
        <w:rPr>
          <w:rFonts w:ascii="Tahoma" w:hAnsi="Tahoma" w:cs="Tahoma"/>
          <w:sz w:val="19"/>
          <w:szCs w:val="19"/>
        </w:rPr>
      </w:pPr>
    </w:p>
    <w:p w14:paraId="055B1101" w14:textId="77777777" w:rsidR="00765911" w:rsidRPr="00F0799C" w:rsidRDefault="00765911" w:rsidP="00765911">
      <w:pPr>
        <w:pStyle w:val="a3"/>
        <w:shd w:val="clear" w:color="auto" w:fill="FFFFFF"/>
        <w:tabs>
          <w:tab w:val="left" w:pos="0"/>
          <w:tab w:val="left" w:pos="567"/>
        </w:tabs>
        <w:ind w:left="0"/>
        <w:jc w:val="both"/>
        <w:rPr>
          <w:rFonts w:ascii="Tahoma" w:hAnsi="Tahoma" w:cs="Tahoma"/>
          <w:sz w:val="19"/>
          <w:szCs w:val="19"/>
        </w:rPr>
      </w:pPr>
    </w:p>
    <w:p w14:paraId="11A7F828" w14:textId="77777777" w:rsidR="00765911" w:rsidRPr="00F0799C" w:rsidRDefault="00765911" w:rsidP="00765911">
      <w:pPr>
        <w:pStyle w:val="a3"/>
        <w:widowControl w:val="0"/>
        <w:numPr>
          <w:ilvl w:val="0"/>
          <w:numId w:val="23"/>
        </w:numPr>
        <w:shd w:val="clear" w:color="auto" w:fill="FFFFFF"/>
        <w:autoSpaceDE w:val="0"/>
        <w:autoSpaceDN w:val="0"/>
        <w:adjustRightInd w:val="0"/>
        <w:spacing w:before="259"/>
        <w:contextualSpacing/>
        <w:jc w:val="center"/>
        <w:rPr>
          <w:rFonts w:ascii="Tahoma" w:hAnsi="Tahoma" w:cs="Tahoma"/>
          <w:b/>
          <w:bCs/>
          <w:spacing w:val="-1"/>
          <w:sz w:val="19"/>
          <w:szCs w:val="19"/>
        </w:rPr>
      </w:pPr>
      <w:r w:rsidRPr="00F0799C">
        <w:rPr>
          <w:rFonts w:ascii="Tahoma" w:hAnsi="Tahoma" w:cs="Tahoma"/>
          <w:b/>
          <w:bCs/>
          <w:spacing w:val="-1"/>
          <w:sz w:val="19"/>
          <w:szCs w:val="19"/>
        </w:rPr>
        <w:t xml:space="preserve">КОНТАКТНАЯ ИНФОРМАЦИЯ, ЮРИДИЧЕСКИЕ АДРЕСА </w:t>
      </w:r>
    </w:p>
    <w:p w14:paraId="73E7D11F" w14:textId="77777777" w:rsidR="00765911" w:rsidRDefault="00765911" w:rsidP="00765911">
      <w:pPr>
        <w:pStyle w:val="a3"/>
        <w:widowControl w:val="0"/>
        <w:shd w:val="clear" w:color="auto" w:fill="FFFFFF"/>
        <w:autoSpaceDE w:val="0"/>
        <w:autoSpaceDN w:val="0"/>
        <w:adjustRightInd w:val="0"/>
        <w:spacing w:before="259"/>
        <w:ind w:left="360"/>
        <w:contextualSpacing/>
        <w:jc w:val="center"/>
        <w:rPr>
          <w:rFonts w:ascii="Tahoma" w:hAnsi="Tahoma" w:cs="Tahoma"/>
          <w:b/>
          <w:bCs/>
          <w:spacing w:val="-1"/>
          <w:sz w:val="19"/>
          <w:szCs w:val="19"/>
        </w:rPr>
      </w:pPr>
      <w:r w:rsidRPr="00F0799C">
        <w:rPr>
          <w:rFonts w:ascii="Tahoma" w:hAnsi="Tahoma" w:cs="Tahoma"/>
          <w:b/>
          <w:bCs/>
          <w:spacing w:val="-1"/>
          <w:sz w:val="19"/>
          <w:szCs w:val="19"/>
        </w:rPr>
        <w:t>И БАНКОВСКИЕ РЕКВИЗИТЫ СТОРОН</w:t>
      </w:r>
    </w:p>
    <w:tbl>
      <w:tblPr>
        <w:tblStyle w:val="a8"/>
        <w:tblW w:w="10207" w:type="dxa"/>
        <w:tblInd w:w="279" w:type="dxa"/>
        <w:tblLook w:val="04A0" w:firstRow="1" w:lastRow="0" w:firstColumn="1" w:lastColumn="0" w:noHBand="0" w:noVBand="1"/>
      </w:tblPr>
      <w:tblGrid>
        <w:gridCol w:w="2994"/>
        <w:gridCol w:w="3811"/>
        <w:gridCol w:w="3402"/>
      </w:tblGrid>
      <w:tr w:rsidR="00765911" w14:paraId="580D5E46" w14:textId="77777777" w:rsidTr="00765911">
        <w:trPr>
          <w:trHeight w:val="398"/>
        </w:trPr>
        <w:tc>
          <w:tcPr>
            <w:tcW w:w="2994" w:type="dxa"/>
            <w:vAlign w:val="center"/>
          </w:tcPr>
          <w:p w14:paraId="1F4E941D" w14:textId="77777777" w:rsidR="00765911" w:rsidRPr="00765911" w:rsidRDefault="00765911" w:rsidP="00765911">
            <w:pPr>
              <w:pStyle w:val="af2"/>
              <w:rPr>
                <w:rFonts w:ascii="Tahoma" w:hAnsi="Tahoma" w:cs="Tahoma"/>
                <w:sz w:val="19"/>
                <w:szCs w:val="19"/>
              </w:rPr>
            </w:pPr>
          </w:p>
        </w:tc>
        <w:tc>
          <w:tcPr>
            <w:tcW w:w="3811" w:type="dxa"/>
            <w:vAlign w:val="center"/>
          </w:tcPr>
          <w:p w14:paraId="2494EE22"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ЗАКАЗЧИК</w:t>
            </w:r>
          </w:p>
        </w:tc>
        <w:tc>
          <w:tcPr>
            <w:tcW w:w="3402" w:type="dxa"/>
            <w:vAlign w:val="center"/>
          </w:tcPr>
          <w:p w14:paraId="008060C7"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ИСПОЛНИТЕЛЬ</w:t>
            </w:r>
          </w:p>
        </w:tc>
      </w:tr>
      <w:tr w:rsidR="00765911" w14:paraId="1A0FA4C4" w14:textId="77777777" w:rsidTr="00765911">
        <w:tc>
          <w:tcPr>
            <w:tcW w:w="2994" w:type="dxa"/>
          </w:tcPr>
          <w:p w14:paraId="13E6952D"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По вопросам Договора/уведомлений в рамках Договора и выставления счетов</w:t>
            </w:r>
          </w:p>
        </w:tc>
        <w:tc>
          <w:tcPr>
            <w:tcW w:w="3811" w:type="dxa"/>
          </w:tcPr>
          <w:p w14:paraId="0FF593F3" w14:textId="66BC60BC" w:rsidR="00765911" w:rsidRPr="00765911" w:rsidRDefault="00765911" w:rsidP="00765911">
            <w:pPr>
              <w:pStyle w:val="af2"/>
              <w:rPr>
                <w:rFonts w:ascii="Tahoma" w:eastAsia="Calibri" w:hAnsi="Tahoma" w:cs="Tahoma"/>
                <w:sz w:val="19"/>
                <w:szCs w:val="19"/>
              </w:rPr>
            </w:pPr>
            <w:r>
              <w:rPr>
                <w:rFonts w:ascii="Tahoma" w:eastAsia="Calibri" w:hAnsi="Tahoma" w:cs="Tahoma"/>
                <w:sz w:val="19"/>
                <w:szCs w:val="19"/>
              </w:rPr>
              <w:t xml:space="preserve">Контактное лицо: </w:t>
            </w:r>
          </w:p>
          <w:p w14:paraId="47891D32" w14:textId="77777777" w:rsidR="00765911" w:rsidRDefault="00765911" w:rsidP="00765911">
            <w:pPr>
              <w:pStyle w:val="af2"/>
              <w:rPr>
                <w:rFonts w:ascii="Tahoma" w:hAnsi="Tahoma" w:cs="Tahoma"/>
                <w:sz w:val="19"/>
                <w:szCs w:val="19"/>
              </w:rPr>
            </w:pPr>
            <w:r>
              <w:rPr>
                <w:rFonts w:ascii="Tahoma" w:hAnsi="Tahoma" w:cs="Tahoma"/>
                <w:sz w:val="19"/>
                <w:szCs w:val="19"/>
              </w:rPr>
              <w:t xml:space="preserve">+996 (312) </w:t>
            </w:r>
          </w:p>
          <w:p w14:paraId="5B399862" w14:textId="7DBCFE9A" w:rsidR="00765911" w:rsidRPr="00765911" w:rsidRDefault="00765911" w:rsidP="00765911">
            <w:pPr>
              <w:pStyle w:val="af2"/>
              <w:rPr>
                <w:rFonts w:ascii="Tahoma" w:hAnsi="Tahoma" w:cs="Tahoma"/>
                <w:sz w:val="19"/>
                <w:szCs w:val="19"/>
              </w:rPr>
            </w:pPr>
          </w:p>
        </w:tc>
        <w:tc>
          <w:tcPr>
            <w:tcW w:w="3402" w:type="dxa"/>
          </w:tcPr>
          <w:p w14:paraId="4B97CFE7" w14:textId="77777777" w:rsidR="00765911" w:rsidRPr="00765911" w:rsidRDefault="00765911" w:rsidP="00765911">
            <w:pPr>
              <w:pStyle w:val="af2"/>
              <w:rPr>
                <w:rFonts w:ascii="Tahoma" w:hAnsi="Tahoma" w:cs="Tahoma"/>
                <w:sz w:val="19"/>
                <w:szCs w:val="19"/>
              </w:rPr>
            </w:pPr>
          </w:p>
        </w:tc>
      </w:tr>
      <w:tr w:rsidR="00765911" w14:paraId="312A9A18" w14:textId="77777777" w:rsidTr="00765911">
        <w:tc>
          <w:tcPr>
            <w:tcW w:w="2994" w:type="dxa"/>
          </w:tcPr>
          <w:p w14:paraId="6530B07E"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По вопросам технического взаимодействия</w:t>
            </w:r>
          </w:p>
        </w:tc>
        <w:tc>
          <w:tcPr>
            <w:tcW w:w="3811" w:type="dxa"/>
          </w:tcPr>
          <w:p w14:paraId="17EFC1F2" w14:textId="2E025F03" w:rsidR="00765911" w:rsidRPr="00765911" w:rsidRDefault="00765911" w:rsidP="00765911">
            <w:pPr>
              <w:pStyle w:val="af2"/>
              <w:rPr>
                <w:rFonts w:ascii="Tahoma" w:eastAsia="Calibri" w:hAnsi="Tahoma" w:cs="Tahoma"/>
                <w:sz w:val="19"/>
                <w:szCs w:val="19"/>
              </w:rPr>
            </w:pPr>
            <w:r>
              <w:rPr>
                <w:rFonts w:ascii="Tahoma" w:eastAsia="Calibri" w:hAnsi="Tahoma" w:cs="Tahoma"/>
                <w:sz w:val="19"/>
                <w:szCs w:val="19"/>
              </w:rPr>
              <w:t xml:space="preserve">Контактное лицо: </w:t>
            </w:r>
          </w:p>
          <w:p w14:paraId="5B26BD09" w14:textId="77777777" w:rsidR="00765911" w:rsidRDefault="00765911" w:rsidP="00765911">
            <w:pPr>
              <w:pStyle w:val="af2"/>
              <w:rPr>
                <w:rFonts w:ascii="Tahoma" w:hAnsi="Tahoma" w:cs="Tahoma"/>
                <w:sz w:val="19"/>
                <w:szCs w:val="19"/>
              </w:rPr>
            </w:pPr>
            <w:r>
              <w:rPr>
                <w:rFonts w:ascii="Tahoma" w:hAnsi="Tahoma" w:cs="Tahoma"/>
                <w:sz w:val="19"/>
                <w:szCs w:val="19"/>
              </w:rPr>
              <w:t xml:space="preserve">+996 </w:t>
            </w:r>
          </w:p>
          <w:p w14:paraId="63F0112B" w14:textId="05DAAD0B" w:rsidR="00765911" w:rsidRPr="00765911" w:rsidRDefault="00765911" w:rsidP="00765911">
            <w:pPr>
              <w:pStyle w:val="af2"/>
              <w:rPr>
                <w:rFonts w:ascii="Tahoma" w:hAnsi="Tahoma" w:cs="Tahoma"/>
                <w:sz w:val="19"/>
                <w:szCs w:val="19"/>
              </w:rPr>
            </w:pPr>
          </w:p>
        </w:tc>
        <w:tc>
          <w:tcPr>
            <w:tcW w:w="3402" w:type="dxa"/>
          </w:tcPr>
          <w:p w14:paraId="0BCF7791" w14:textId="77777777" w:rsidR="00765911" w:rsidRPr="00765911" w:rsidRDefault="00765911" w:rsidP="00765911">
            <w:pPr>
              <w:pStyle w:val="af2"/>
              <w:rPr>
                <w:rFonts w:ascii="Tahoma" w:hAnsi="Tahoma" w:cs="Tahoma"/>
                <w:sz w:val="19"/>
                <w:szCs w:val="19"/>
              </w:rPr>
            </w:pPr>
          </w:p>
        </w:tc>
      </w:tr>
      <w:tr w:rsidR="00765911" w14:paraId="3F36A0AA" w14:textId="77777777" w:rsidTr="00765911">
        <w:tc>
          <w:tcPr>
            <w:tcW w:w="2994" w:type="dxa"/>
          </w:tcPr>
          <w:p w14:paraId="4A6648D6"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По вопросам взаимодействия 24/7</w:t>
            </w:r>
          </w:p>
        </w:tc>
        <w:tc>
          <w:tcPr>
            <w:tcW w:w="3811" w:type="dxa"/>
          </w:tcPr>
          <w:p w14:paraId="51050379" w14:textId="14EE59AD" w:rsidR="00765911" w:rsidRPr="00765911" w:rsidRDefault="00765911" w:rsidP="00765911">
            <w:pPr>
              <w:pStyle w:val="af2"/>
              <w:rPr>
                <w:rFonts w:ascii="Tahoma" w:eastAsia="Calibri" w:hAnsi="Tahoma" w:cs="Tahoma"/>
                <w:sz w:val="19"/>
                <w:szCs w:val="19"/>
              </w:rPr>
            </w:pPr>
            <w:r w:rsidRPr="00765911">
              <w:rPr>
                <w:rFonts w:ascii="Tahoma" w:eastAsia="Calibri" w:hAnsi="Tahoma" w:cs="Tahoma"/>
                <w:sz w:val="19"/>
                <w:szCs w:val="19"/>
              </w:rPr>
              <w:t xml:space="preserve">Контактное лицо: </w:t>
            </w:r>
          </w:p>
          <w:p w14:paraId="4863089B" w14:textId="2B4E4750" w:rsidR="00765911" w:rsidRPr="00765911" w:rsidRDefault="00765911" w:rsidP="00765911">
            <w:pPr>
              <w:pStyle w:val="af2"/>
              <w:rPr>
                <w:rFonts w:ascii="Tahoma" w:eastAsia="Calibri" w:hAnsi="Tahoma" w:cs="Tahoma"/>
                <w:sz w:val="19"/>
                <w:szCs w:val="19"/>
              </w:rPr>
            </w:pPr>
            <w:r w:rsidRPr="00765911">
              <w:rPr>
                <w:rFonts w:ascii="Tahoma" w:eastAsia="Calibri" w:hAnsi="Tahoma" w:cs="Tahoma"/>
                <w:sz w:val="19"/>
                <w:szCs w:val="19"/>
              </w:rPr>
              <w:t xml:space="preserve">+996 (552) </w:t>
            </w:r>
          </w:p>
          <w:p w14:paraId="1A4DFF5F" w14:textId="38A26653" w:rsidR="00765911" w:rsidRPr="00765911" w:rsidRDefault="00765911" w:rsidP="00765911">
            <w:pPr>
              <w:pStyle w:val="af2"/>
              <w:rPr>
                <w:rFonts w:ascii="Tahoma" w:eastAsia="Calibri" w:hAnsi="Tahoma" w:cs="Tahoma"/>
                <w:sz w:val="19"/>
                <w:szCs w:val="19"/>
              </w:rPr>
            </w:pPr>
            <w:r>
              <w:rPr>
                <w:rFonts w:ascii="Tahoma" w:eastAsia="Calibri" w:hAnsi="Tahoma" w:cs="Tahoma"/>
                <w:sz w:val="19"/>
                <w:szCs w:val="19"/>
              </w:rPr>
              <w:t xml:space="preserve">+996 (555) </w:t>
            </w:r>
          </w:p>
          <w:p w14:paraId="3D4AA9EA" w14:textId="4A0C3C25" w:rsidR="00765911" w:rsidRPr="00765911" w:rsidRDefault="00765911" w:rsidP="00765911">
            <w:pPr>
              <w:pStyle w:val="af2"/>
              <w:rPr>
                <w:rFonts w:ascii="Tahoma" w:eastAsia="Calibri" w:hAnsi="Tahoma" w:cs="Tahoma"/>
                <w:sz w:val="19"/>
                <w:szCs w:val="19"/>
              </w:rPr>
            </w:pPr>
            <w:r>
              <w:rPr>
                <w:rFonts w:ascii="Tahoma" w:eastAsia="Calibri" w:hAnsi="Tahoma" w:cs="Tahoma"/>
                <w:sz w:val="19"/>
                <w:szCs w:val="19"/>
              </w:rPr>
              <w:t xml:space="preserve">+996 312 </w:t>
            </w:r>
          </w:p>
          <w:p w14:paraId="74655E01" w14:textId="35415AC3" w:rsidR="00765911" w:rsidRPr="00765911" w:rsidRDefault="00765911" w:rsidP="00765911">
            <w:pPr>
              <w:pStyle w:val="af2"/>
              <w:rPr>
                <w:rFonts w:ascii="Tahoma" w:hAnsi="Tahoma" w:cs="Tahoma"/>
                <w:sz w:val="19"/>
                <w:szCs w:val="19"/>
              </w:rPr>
            </w:pPr>
            <w:r>
              <w:rPr>
                <w:rFonts w:ascii="Tahoma" w:hAnsi="Tahoma" w:cs="Tahoma"/>
                <w:sz w:val="19"/>
                <w:szCs w:val="19"/>
              </w:rPr>
              <w:t xml:space="preserve">Факс: +996 (312) </w:t>
            </w:r>
          </w:p>
        </w:tc>
        <w:tc>
          <w:tcPr>
            <w:tcW w:w="3402" w:type="dxa"/>
          </w:tcPr>
          <w:p w14:paraId="6FD4510F" w14:textId="77777777" w:rsidR="00765911" w:rsidRPr="00765911" w:rsidRDefault="00765911" w:rsidP="00765911">
            <w:pPr>
              <w:pStyle w:val="af2"/>
              <w:rPr>
                <w:rFonts w:ascii="Tahoma" w:hAnsi="Tahoma" w:cs="Tahoma"/>
                <w:sz w:val="19"/>
                <w:szCs w:val="19"/>
              </w:rPr>
            </w:pPr>
          </w:p>
        </w:tc>
      </w:tr>
      <w:tr w:rsidR="00765911" w14:paraId="2A942947" w14:textId="77777777" w:rsidTr="00765911">
        <w:tc>
          <w:tcPr>
            <w:tcW w:w="2994" w:type="dxa"/>
          </w:tcPr>
          <w:p w14:paraId="2DBE691C"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lastRenderedPageBreak/>
              <w:t xml:space="preserve">Юридический адрес </w:t>
            </w:r>
          </w:p>
        </w:tc>
        <w:tc>
          <w:tcPr>
            <w:tcW w:w="3811" w:type="dxa"/>
          </w:tcPr>
          <w:p w14:paraId="7CD3185B"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ЗАО «Альфа Телеком», Кыргызская Республика, 720011, г.  Бишкек, ул. Суюмбаева, 123</w:t>
            </w:r>
          </w:p>
        </w:tc>
        <w:tc>
          <w:tcPr>
            <w:tcW w:w="3402" w:type="dxa"/>
          </w:tcPr>
          <w:p w14:paraId="495A5C4F" w14:textId="77777777" w:rsidR="00765911" w:rsidRPr="00765911" w:rsidRDefault="00765911" w:rsidP="00765911">
            <w:pPr>
              <w:pStyle w:val="af2"/>
              <w:rPr>
                <w:rFonts w:ascii="Tahoma" w:hAnsi="Tahoma" w:cs="Tahoma"/>
                <w:sz w:val="19"/>
                <w:szCs w:val="19"/>
              </w:rPr>
            </w:pPr>
          </w:p>
        </w:tc>
      </w:tr>
      <w:tr w:rsidR="00765911" w:rsidRPr="008C109F" w14:paraId="570A2132" w14:textId="77777777" w:rsidTr="00765911">
        <w:tc>
          <w:tcPr>
            <w:tcW w:w="2994" w:type="dxa"/>
          </w:tcPr>
          <w:p w14:paraId="110055D3" w14:textId="77777777" w:rsidR="00765911" w:rsidRPr="00765911" w:rsidRDefault="00765911" w:rsidP="00765911">
            <w:pPr>
              <w:pStyle w:val="af2"/>
              <w:rPr>
                <w:rFonts w:ascii="Tahoma" w:hAnsi="Tahoma" w:cs="Tahoma"/>
                <w:sz w:val="19"/>
                <w:szCs w:val="19"/>
              </w:rPr>
            </w:pPr>
            <w:r w:rsidRPr="00765911">
              <w:rPr>
                <w:rFonts w:ascii="Tahoma" w:hAnsi="Tahoma" w:cs="Tahoma"/>
                <w:sz w:val="19"/>
                <w:szCs w:val="19"/>
              </w:rPr>
              <w:t xml:space="preserve">Реквизиты </w:t>
            </w:r>
          </w:p>
        </w:tc>
        <w:tc>
          <w:tcPr>
            <w:tcW w:w="3811" w:type="dxa"/>
          </w:tcPr>
          <w:p w14:paraId="54E928A3"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Intermediary Bank (</w:t>
            </w:r>
            <w:r w:rsidRPr="00765911">
              <w:rPr>
                <w:rFonts w:ascii="Tahoma" w:eastAsia="Calibri" w:hAnsi="Tahoma" w:cs="Tahoma"/>
                <w:sz w:val="19"/>
                <w:szCs w:val="19"/>
              </w:rPr>
              <w:t>Банк</w:t>
            </w:r>
            <w:r w:rsidRPr="00765911">
              <w:rPr>
                <w:rFonts w:ascii="Tahoma" w:eastAsia="Calibri" w:hAnsi="Tahoma" w:cs="Tahoma"/>
                <w:sz w:val="19"/>
                <w:szCs w:val="19"/>
                <w:lang w:val="en-US"/>
              </w:rPr>
              <w:t>-</w:t>
            </w:r>
            <w:r w:rsidRPr="00765911">
              <w:rPr>
                <w:rFonts w:ascii="Tahoma" w:eastAsia="Calibri" w:hAnsi="Tahoma" w:cs="Tahoma"/>
                <w:sz w:val="19"/>
                <w:szCs w:val="19"/>
              </w:rPr>
              <w:t>посредник</w:t>
            </w:r>
            <w:r w:rsidRPr="00765911">
              <w:rPr>
                <w:rFonts w:ascii="Tahoma" w:eastAsia="Calibri" w:hAnsi="Tahoma" w:cs="Tahoma"/>
                <w:sz w:val="19"/>
                <w:szCs w:val="19"/>
                <w:lang w:val="en-US"/>
              </w:rPr>
              <w:t>):</w:t>
            </w:r>
          </w:p>
          <w:p w14:paraId="0FC8DCC5"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Kookmin Bank, Seoul, South Korea</w:t>
            </w:r>
          </w:p>
          <w:p w14:paraId="27CA2618"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SWIFT: CZNBKRSE</w:t>
            </w:r>
          </w:p>
          <w:p w14:paraId="112426DC" w14:textId="77777777" w:rsidR="00765911" w:rsidRPr="00765911" w:rsidRDefault="00765911" w:rsidP="00765911">
            <w:pPr>
              <w:pStyle w:val="af2"/>
              <w:rPr>
                <w:rFonts w:ascii="Tahoma" w:eastAsia="Calibri" w:hAnsi="Tahoma" w:cs="Tahoma"/>
                <w:sz w:val="19"/>
                <w:szCs w:val="19"/>
                <w:lang w:val="en-US"/>
              </w:rPr>
            </w:pPr>
          </w:p>
          <w:p w14:paraId="32F38BFB"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Beneficiary bank (</w:t>
            </w:r>
            <w:r w:rsidRPr="00765911">
              <w:rPr>
                <w:rFonts w:ascii="Tahoma" w:eastAsia="Calibri" w:hAnsi="Tahoma" w:cs="Tahoma"/>
                <w:sz w:val="19"/>
                <w:szCs w:val="19"/>
              </w:rPr>
              <w:t>Банк</w:t>
            </w:r>
            <w:r w:rsidRPr="00765911">
              <w:rPr>
                <w:rFonts w:ascii="Tahoma" w:eastAsia="Calibri" w:hAnsi="Tahoma" w:cs="Tahoma"/>
                <w:sz w:val="19"/>
                <w:szCs w:val="19"/>
                <w:lang w:val="en-US"/>
              </w:rPr>
              <w:t>-</w:t>
            </w:r>
            <w:r w:rsidRPr="00765911">
              <w:rPr>
                <w:rFonts w:ascii="Tahoma" w:eastAsia="Calibri" w:hAnsi="Tahoma" w:cs="Tahoma"/>
                <w:sz w:val="19"/>
                <w:szCs w:val="19"/>
              </w:rPr>
              <w:t>п</w:t>
            </w:r>
            <w:r w:rsidRPr="00765911">
              <w:rPr>
                <w:rFonts w:ascii="Tahoma" w:eastAsia="Calibri" w:hAnsi="Tahoma" w:cs="Tahoma"/>
                <w:sz w:val="19"/>
                <w:szCs w:val="19"/>
                <w:lang w:val="en-US"/>
              </w:rPr>
              <w:t>олучатель)</w:t>
            </w:r>
          </w:p>
          <w:p w14:paraId="444DEFA7"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OAO AIYL BANK, Kyrgyz Republic, Bishkek SWIFT:  AIYLKG22</w:t>
            </w:r>
          </w:p>
          <w:p w14:paraId="7CEFC0D7"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Account Number: 7C78USD013</w:t>
            </w:r>
          </w:p>
          <w:p w14:paraId="14C5FCE2" w14:textId="77777777" w:rsidR="00765911" w:rsidRPr="00765911" w:rsidRDefault="00765911" w:rsidP="00765911">
            <w:pPr>
              <w:pStyle w:val="af2"/>
              <w:rPr>
                <w:rFonts w:ascii="Tahoma" w:eastAsia="Calibri" w:hAnsi="Tahoma" w:cs="Tahoma"/>
                <w:sz w:val="19"/>
                <w:szCs w:val="19"/>
                <w:lang w:val="en-US"/>
              </w:rPr>
            </w:pPr>
          </w:p>
          <w:p w14:paraId="0A83187C"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Beneficiary (</w:t>
            </w:r>
            <w:r w:rsidRPr="00765911">
              <w:rPr>
                <w:rFonts w:ascii="Tahoma" w:eastAsia="Calibri" w:hAnsi="Tahoma" w:cs="Tahoma"/>
                <w:sz w:val="19"/>
                <w:szCs w:val="19"/>
              </w:rPr>
              <w:t>получатель</w:t>
            </w:r>
            <w:r w:rsidRPr="00765911">
              <w:rPr>
                <w:rFonts w:ascii="Tahoma" w:eastAsia="Calibri" w:hAnsi="Tahoma" w:cs="Tahoma"/>
                <w:sz w:val="19"/>
                <w:szCs w:val="19"/>
                <w:lang w:val="en-US"/>
              </w:rPr>
              <w:t xml:space="preserve">): </w:t>
            </w:r>
            <w:r w:rsidRPr="00765911">
              <w:rPr>
                <w:rFonts w:ascii="Tahoma" w:eastAsia="Calibri" w:hAnsi="Tahoma" w:cs="Tahoma"/>
                <w:sz w:val="19"/>
                <w:szCs w:val="19"/>
                <w:lang w:val="en-US"/>
              </w:rPr>
              <w:tab/>
            </w:r>
          </w:p>
          <w:p w14:paraId="624F113B" w14:textId="77777777" w:rsidR="00765911" w:rsidRPr="00765911" w:rsidRDefault="00765911" w:rsidP="00765911">
            <w:pPr>
              <w:pStyle w:val="af2"/>
              <w:rPr>
                <w:rFonts w:ascii="Tahoma" w:eastAsia="Calibri" w:hAnsi="Tahoma" w:cs="Tahoma"/>
                <w:sz w:val="19"/>
                <w:szCs w:val="19"/>
                <w:lang w:val="en-US"/>
              </w:rPr>
            </w:pPr>
            <w:r w:rsidRPr="00765911">
              <w:rPr>
                <w:rFonts w:ascii="Tahoma" w:eastAsia="Calibri" w:hAnsi="Tahoma" w:cs="Tahoma"/>
                <w:sz w:val="19"/>
                <w:szCs w:val="19"/>
                <w:lang w:val="en-US"/>
              </w:rPr>
              <w:t>CJSC “Alfa Telecom”, Bishkek, Kyrgyz Republic</w:t>
            </w:r>
          </w:p>
          <w:p w14:paraId="0E54E984" w14:textId="77777777" w:rsidR="00765911" w:rsidRPr="00765911" w:rsidRDefault="00765911" w:rsidP="00765911">
            <w:pPr>
              <w:pStyle w:val="af2"/>
              <w:rPr>
                <w:rFonts w:ascii="Tahoma" w:eastAsia="Calibri" w:hAnsi="Tahoma" w:cs="Tahoma"/>
                <w:sz w:val="19"/>
                <w:szCs w:val="19"/>
              </w:rPr>
            </w:pPr>
            <w:r w:rsidRPr="00765911">
              <w:rPr>
                <w:rFonts w:ascii="Tahoma" w:eastAsia="Calibri" w:hAnsi="Tahoma" w:cs="Tahoma"/>
                <w:sz w:val="19"/>
                <w:szCs w:val="19"/>
                <w:lang w:val="en-US"/>
              </w:rPr>
              <w:t>Account</w:t>
            </w:r>
            <w:r w:rsidRPr="00765911">
              <w:rPr>
                <w:rFonts w:ascii="Tahoma" w:eastAsia="Calibri" w:hAnsi="Tahoma" w:cs="Tahoma"/>
                <w:sz w:val="19"/>
                <w:szCs w:val="19"/>
              </w:rPr>
              <w:t xml:space="preserve"> </w:t>
            </w:r>
            <w:r w:rsidRPr="00765911">
              <w:rPr>
                <w:rFonts w:ascii="Tahoma" w:eastAsia="Calibri" w:hAnsi="Tahoma" w:cs="Tahoma"/>
                <w:sz w:val="19"/>
                <w:szCs w:val="19"/>
                <w:lang w:val="en-US"/>
              </w:rPr>
              <w:t>Number</w:t>
            </w:r>
            <w:r w:rsidRPr="00765911">
              <w:rPr>
                <w:rFonts w:ascii="Tahoma" w:eastAsia="Calibri" w:hAnsi="Tahoma" w:cs="Tahoma"/>
                <w:sz w:val="19"/>
                <w:szCs w:val="19"/>
              </w:rPr>
              <w:t xml:space="preserve">: №1350100022480485 </w:t>
            </w:r>
          </w:p>
          <w:p w14:paraId="6A8F21B3" w14:textId="77777777" w:rsidR="00765911" w:rsidRPr="00765911" w:rsidRDefault="00765911" w:rsidP="00765911">
            <w:pPr>
              <w:pStyle w:val="af2"/>
              <w:rPr>
                <w:rFonts w:ascii="Tahoma" w:eastAsia="Calibri" w:hAnsi="Tahoma" w:cs="Tahoma"/>
                <w:sz w:val="19"/>
                <w:szCs w:val="19"/>
              </w:rPr>
            </w:pPr>
            <w:r w:rsidRPr="00765911">
              <w:rPr>
                <w:rFonts w:ascii="Tahoma" w:eastAsia="Calibri" w:hAnsi="Tahoma" w:cs="Tahoma"/>
                <w:sz w:val="19"/>
                <w:szCs w:val="19"/>
              </w:rPr>
              <w:t>За что, согласно чему, дата.</w:t>
            </w:r>
          </w:p>
          <w:p w14:paraId="100CCB70" w14:textId="77777777" w:rsidR="00765911" w:rsidRPr="00765911" w:rsidRDefault="00765911" w:rsidP="00765911">
            <w:pPr>
              <w:pStyle w:val="af2"/>
              <w:rPr>
                <w:rFonts w:ascii="Tahoma" w:hAnsi="Tahoma" w:cs="Tahoma"/>
                <w:sz w:val="19"/>
                <w:szCs w:val="19"/>
              </w:rPr>
            </w:pPr>
          </w:p>
        </w:tc>
        <w:tc>
          <w:tcPr>
            <w:tcW w:w="3402" w:type="dxa"/>
          </w:tcPr>
          <w:p w14:paraId="55E54162" w14:textId="77777777" w:rsidR="00765911" w:rsidRPr="00765911" w:rsidRDefault="00765911" w:rsidP="00765911">
            <w:pPr>
              <w:pStyle w:val="af2"/>
              <w:rPr>
                <w:rFonts w:ascii="Tahoma" w:hAnsi="Tahoma" w:cs="Tahoma"/>
                <w:sz w:val="19"/>
                <w:szCs w:val="19"/>
              </w:rPr>
            </w:pPr>
          </w:p>
        </w:tc>
      </w:tr>
    </w:tbl>
    <w:p w14:paraId="3AA857C7" w14:textId="77777777" w:rsidR="00765911" w:rsidRPr="00ED1B8B" w:rsidRDefault="00765911" w:rsidP="00765911">
      <w:pPr>
        <w:rPr>
          <w:rFonts w:ascii="Tahoma" w:hAnsi="Tahoma" w:cs="Tahoma"/>
          <w:b/>
          <w:sz w:val="19"/>
          <w:szCs w:val="19"/>
        </w:rPr>
      </w:pPr>
      <w:bookmarkStart w:id="2" w:name="bookmark14"/>
    </w:p>
    <w:p w14:paraId="673C343F" w14:textId="77777777" w:rsidR="00765911" w:rsidRPr="00CE4FDA" w:rsidRDefault="00765911" w:rsidP="00765911">
      <w:pPr>
        <w:pStyle w:val="a3"/>
        <w:widowControl w:val="0"/>
        <w:numPr>
          <w:ilvl w:val="0"/>
          <w:numId w:val="23"/>
        </w:numPr>
        <w:spacing w:line="259" w:lineRule="auto"/>
        <w:jc w:val="center"/>
        <w:rPr>
          <w:rFonts w:ascii="Tahoma" w:hAnsi="Tahoma" w:cs="Tahoma"/>
          <w:b/>
          <w:bCs/>
          <w:sz w:val="19"/>
          <w:szCs w:val="19"/>
        </w:rPr>
      </w:pPr>
      <w:r w:rsidRPr="00CE4FDA">
        <w:rPr>
          <w:rFonts w:ascii="Tahoma" w:hAnsi="Tahoma" w:cs="Tahoma"/>
          <w:b/>
          <w:sz w:val="19"/>
          <w:szCs w:val="19"/>
        </w:rPr>
        <w:t>Заключительные положения</w:t>
      </w:r>
      <w:bookmarkEnd w:id="2"/>
    </w:p>
    <w:p w14:paraId="0BAD559E" w14:textId="77777777" w:rsidR="00765911" w:rsidRPr="00482EF6" w:rsidRDefault="00765911" w:rsidP="00765911">
      <w:pPr>
        <w:widowControl w:val="0"/>
        <w:numPr>
          <w:ilvl w:val="1"/>
          <w:numId w:val="23"/>
        </w:numPr>
        <w:spacing w:after="0" w:line="259" w:lineRule="auto"/>
        <w:ind w:left="0" w:firstLine="0"/>
        <w:jc w:val="both"/>
        <w:rPr>
          <w:rFonts w:ascii="Tahoma" w:hAnsi="Tahoma" w:cs="Tahoma"/>
          <w:sz w:val="19"/>
          <w:szCs w:val="19"/>
        </w:rPr>
      </w:pPr>
      <w:r w:rsidRPr="00482EF6">
        <w:rPr>
          <w:rFonts w:ascii="Tahoma" w:hAnsi="Tahoma" w:cs="Tahoma"/>
          <w:sz w:val="19"/>
          <w:szCs w:val="19"/>
        </w:rPr>
        <w:t>Настоящий Договор составлен в двух подлинных экземплярах, по одному экземпляру для каждой стороны.</w:t>
      </w:r>
    </w:p>
    <w:p w14:paraId="13BA4420" w14:textId="77777777" w:rsidR="00765911" w:rsidRPr="00F0799C" w:rsidRDefault="00765911" w:rsidP="00765911">
      <w:pPr>
        <w:pStyle w:val="a3"/>
        <w:widowControl w:val="0"/>
        <w:numPr>
          <w:ilvl w:val="1"/>
          <w:numId w:val="23"/>
        </w:numPr>
        <w:shd w:val="clear" w:color="auto" w:fill="FFFFFF"/>
        <w:tabs>
          <w:tab w:val="left" w:pos="0"/>
        </w:tabs>
        <w:autoSpaceDE w:val="0"/>
        <w:autoSpaceDN w:val="0"/>
        <w:adjustRightInd w:val="0"/>
        <w:ind w:left="0" w:firstLine="0"/>
        <w:contextualSpacing/>
        <w:jc w:val="both"/>
        <w:rPr>
          <w:rFonts w:ascii="Tahoma" w:hAnsi="Tahoma" w:cs="Tahoma"/>
          <w:spacing w:val="-7"/>
          <w:sz w:val="19"/>
          <w:szCs w:val="19"/>
        </w:rPr>
      </w:pPr>
      <w:r w:rsidRPr="00482EF6">
        <w:rPr>
          <w:rFonts w:ascii="Tahoma" w:hAnsi="Tahoma" w:cs="Tahoma"/>
          <w:sz w:val="19"/>
          <w:szCs w:val="19"/>
        </w:rPr>
        <w:t>Договор, приложения и дополнительные соглашения к нему</w:t>
      </w:r>
      <w:r>
        <w:rPr>
          <w:rFonts w:ascii="Tahoma" w:hAnsi="Tahoma" w:cs="Tahoma"/>
          <w:sz w:val="19"/>
          <w:szCs w:val="19"/>
        </w:rPr>
        <w:t>, а также документы, составленные во исполнение настоящего Договора,</w:t>
      </w:r>
      <w:r w:rsidRPr="00482EF6">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r>
        <w:rPr>
          <w:rFonts w:ascii="Tahoma" w:hAnsi="Tahoma" w:cs="Tahoma"/>
          <w:sz w:val="19"/>
          <w:szCs w:val="19"/>
        </w:rPr>
        <w:t xml:space="preserve"> </w:t>
      </w:r>
      <w:r w:rsidRPr="00F0799C">
        <w:rPr>
          <w:rFonts w:ascii="Tahoma" w:hAnsi="Tahoma" w:cs="Tahoma"/>
          <w:sz w:val="19"/>
          <w:szCs w:val="19"/>
        </w:rPr>
        <w:t>Стороны признают равную юридическую силу собственноручной подписи</w:t>
      </w:r>
      <w:r>
        <w:rPr>
          <w:rFonts w:ascii="Tahoma" w:hAnsi="Tahoma" w:cs="Tahoma"/>
          <w:sz w:val="19"/>
          <w:szCs w:val="19"/>
        </w:rPr>
        <w:t>, электронной подписи (</w:t>
      </w:r>
      <w:r>
        <w:rPr>
          <w:rFonts w:ascii="Tahoma" w:hAnsi="Tahoma" w:cs="Tahoma"/>
          <w:sz w:val="19"/>
          <w:szCs w:val="19"/>
          <w:lang w:val="en-US"/>
        </w:rPr>
        <w:t>e</w:t>
      </w:r>
      <w:r w:rsidRPr="00A26ACB">
        <w:rPr>
          <w:rFonts w:ascii="Tahoma" w:hAnsi="Tahoma" w:cs="Tahoma"/>
          <w:sz w:val="19"/>
          <w:szCs w:val="19"/>
        </w:rPr>
        <w:t>-</w:t>
      </w:r>
      <w:r>
        <w:rPr>
          <w:rFonts w:ascii="Tahoma" w:hAnsi="Tahoma" w:cs="Tahoma"/>
          <w:sz w:val="19"/>
          <w:szCs w:val="19"/>
          <w:lang w:val="en-US"/>
        </w:rPr>
        <w:t>signature</w:t>
      </w:r>
      <w:r>
        <w:rPr>
          <w:rFonts w:ascii="Tahoma" w:hAnsi="Tahoma" w:cs="Tahoma"/>
          <w:sz w:val="19"/>
          <w:szCs w:val="19"/>
        </w:rPr>
        <w:t>)</w:t>
      </w:r>
      <w:r w:rsidRPr="00F0799C">
        <w:rPr>
          <w:rFonts w:ascii="Tahoma" w:hAnsi="Tahoma" w:cs="Tahoma"/>
          <w:sz w:val="19"/>
          <w:szCs w:val="19"/>
        </w:rPr>
        <w:t xml:space="preserve"> и факсимильной подписи (факсимильного воспроизведения подписи с помощью механического или иного копирования) в настоящем Договоре, дополнительных соглашениях к Договору, </w:t>
      </w:r>
      <w:r>
        <w:rPr>
          <w:rFonts w:ascii="Tahoma" w:hAnsi="Tahoma" w:cs="Tahoma"/>
          <w:sz w:val="19"/>
          <w:szCs w:val="19"/>
        </w:rPr>
        <w:t xml:space="preserve">счетов, актов, </w:t>
      </w:r>
      <w:r w:rsidRPr="00F0799C">
        <w:rPr>
          <w:rFonts w:ascii="Tahoma" w:hAnsi="Tahoma" w:cs="Tahoma"/>
          <w:sz w:val="19"/>
          <w:szCs w:val="19"/>
        </w:rPr>
        <w:t>а также на других документах, имеющих значение для его исполнения, изменения или прекращения.</w:t>
      </w:r>
    </w:p>
    <w:p w14:paraId="6BD43C2A" w14:textId="77777777" w:rsidR="00765911" w:rsidRPr="00482EF6" w:rsidRDefault="00765911" w:rsidP="00765911">
      <w:pPr>
        <w:widowControl w:val="0"/>
        <w:numPr>
          <w:ilvl w:val="1"/>
          <w:numId w:val="23"/>
        </w:numPr>
        <w:spacing w:after="0" w:line="259" w:lineRule="auto"/>
        <w:ind w:left="0" w:firstLine="0"/>
        <w:jc w:val="both"/>
        <w:rPr>
          <w:rFonts w:ascii="Tahoma" w:hAnsi="Tahoma" w:cs="Tahoma"/>
          <w:sz w:val="19"/>
          <w:szCs w:val="19"/>
        </w:rPr>
      </w:pPr>
      <w:r w:rsidRPr="00482EF6">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8150E78" w14:textId="77777777" w:rsidR="00765911" w:rsidRDefault="00765911" w:rsidP="00765911">
      <w:pPr>
        <w:widowControl w:val="0"/>
        <w:numPr>
          <w:ilvl w:val="1"/>
          <w:numId w:val="23"/>
        </w:numPr>
        <w:spacing w:after="0" w:line="259" w:lineRule="auto"/>
        <w:ind w:left="0" w:firstLine="0"/>
        <w:jc w:val="both"/>
        <w:rPr>
          <w:rFonts w:ascii="Tahoma" w:hAnsi="Tahoma" w:cs="Tahoma"/>
          <w:sz w:val="19"/>
          <w:szCs w:val="19"/>
        </w:rPr>
      </w:pPr>
      <w:r w:rsidRPr="00482EF6">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w:t>
      </w:r>
      <w:r>
        <w:rPr>
          <w:rFonts w:ascii="Tahoma" w:hAnsi="Tahoma" w:cs="Tahoma"/>
          <w:sz w:val="19"/>
          <w:szCs w:val="19"/>
        </w:rPr>
        <w:t>1</w:t>
      </w:r>
      <w:r w:rsidRPr="00482EF6">
        <w:rPr>
          <w:rFonts w:ascii="Tahoma" w:hAnsi="Tahoma" w:cs="Tahoma"/>
          <w:sz w:val="19"/>
          <w:szCs w:val="19"/>
        </w:rPr>
        <w:t xml:space="preserve">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6AD8EB21" w14:textId="77777777" w:rsidR="00765911" w:rsidRPr="00F0799C" w:rsidRDefault="00765911" w:rsidP="00765911">
      <w:pPr>
        <w:pStyle w:val="a3"/>
        <w:widowControl w:val="0"/>
        <w:numPr>
          <w:ilvl w:val="1"/>
          <w:numId w:val="23"/>
        </w:numPr>
        <w:shd w:val="clear" w:color="auto" w:fill="FFFFFF"/>
        <w:tabs>
          <w:tab w:val="left" w:pos="0"/>
        </w:tabs>
        <w:autoSpaceDE w:val="0"/>
        <w:autoSpaceDN w:val="0"/>
        <w:adjustRightInd w:val="0"/>
        <w:ind w:left="0" w:firstLine="0"/>
        <w:contextualSpacing/>
        <w:jc w:val="both"/>
        <w:rPr>
          <w:rFonts w:ascii="Tahoma" w:hAnsi="Tahoma" w:cs="Tahoma"/>
          <w:spacing w:val="-7"/>
          <w:sz w:val="19"/>
          <w:szCs w:val="19"/>
        </w:rPr>
      </w:pPr>
      <w:r w:rsidRPr="00F0799C">
        <w:rPr>
          <w:rFonts w:ascii="Tahoma" w:hAnsi="Tahoma" w:cs="Tahoma"/>
          <w:spacing w:val="-1"/>
          <w:sz w:val="19"/>
          <w:szCs w:val="19"/>
        </w:rPr>
        <w:t xml:space="preserve">Стороны не вправе передавать свои права и обязанности по настоящему Договору третьим лицам без </w:t>
      </w:r>
      <w:r w:rsidRPr="00F0799C">
        <w:rPr>
          <w:rFonts w:ascii="Tahoma" w:hAnsi="Tahoma" w:cs="Tahoma"/>
          <w:sz w:val="19"/>
          <w:szCs w:val="19"/>
        </w:rPr>
        <w:t>предварительного письменного согласия другой Стороны.</w:t>
      </w:r>
    </w:p>
    <w:p w14:paraId="1EC15384" w14:textId="77777777" w:rsidR="00765911" w:rsidRPr="00482EF6" w:rsidRDefault="00765911" w:rsidP="00765911">
      <w:pPr>
        <w:widowControl w:val="0"/>
        <w:numPr>
          <w:ilvl w:val="1"/>
          <w:numId w:val="23"/>
        </w:numPr>
        <w:spacing w:after="0" w:line="259" w:lineRule="auto"/>
        <w:ind w:left="0" w:firstLine="0"/>
        <w:jc w:val="both"/>
        <w:rPr>
          <w:rFonts w:ascii="Tahoma" w:hAnsi="Tahoma" w:cs="Tahoma"/>
          <w:sz w:val="19"/>
          <w:szCs w:val="19"/>
        </w:rPr>
      </w:pPr>
      <w:r w:rsidRPr="00482EF6">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9ADB29C" w14:textId="77777777" w:rsidR="00765911" w:rsidRPr="00482EF6" w:rsidRDefault="00765911" w:rsidP="00765911">
      <w:pPr>
        <w:widowControl w:val="0"/>
        <w:numPr>
          <w:ilvl w:val="1"/>
          <w:numId w:val="23"/>
        </w:numPr>
        <w:spacing w:after="0" w:line="259" w:lineRule="auto"/>
        <w:ind w:left="0" w:firstLine="0"/>
        <w:jc w:val="both"/>
        <w:rPr>
          <w:rFonts w:ascii="Tahoma" w:hAnsi="Tahoma" w:cs="Tahoma"/>
          <w:sz w:val="19"/>
          <w:szCs w:val="19"/>
        </w:rPr>
      </w:pPr>
      <w:r w:rsidRPr="00482EF6">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2E8AC34A" w14:textId="1B1F4842" w:rsidR="00765911" w:rsidRPr="00E36197" w:rsidRDefault="00765911" w:rsidP="00E36197">
      <w:pPr>
        <w:pStyle w:val="a3"/>
        <w:widowControl w:val="0"/>
        <w:numPr>
          <w:ilvl w:val="1"/>
          <w:numId w:val="23"/>
        </w:numPr>
        <w:spacing w:after="200" w:line="259" w:lineRule="auto"/>
        <w:ind w:left="0" w:firstLine="0"/>
        <w:jc w:val="both"/>
        <w:rPr>
          <w:rFonts w:ascii="Tahoma" w:hAnsi="Tahoma" w:cs="Tahoma"/>
        </w:rPr>
      </w:pPr>
      <w:r w:rsidRPr="00482EF6">
        <w:rPr>
          <w:rFonts w:ascii="Tahoma" w:hAnsi="Tahoma" w:cs="Tahoma"/>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780EF0C7" w14:textId="46B21D35" w:rsidR="00765911" w:rsidRDefault="00765911" w:rsidP="00E36197">
      <w:pPr>
        <w:ind w:left="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4045C85C" w14:textId="77777777" w:rsidTr="00765911">
        <w:tc>
          <w:tcPr>
            <w:tcW w:w="4492" w:type="dxa"/>
          </w:tcPr>
          <w:p w14:paraId="523BA47F" w14:textId="0D93C163"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25AD4E26" w14:textId="2C246CD7" w:rsidR="00765911" w:rsidRDefault="00765911" w:rsidP="00161B19">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049BDC1A"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6A57922E" w14:textId="77777777" w:rsidR="00765911" w:rsidRPr="00E36197" w:rsidRDefault="00765911" w:rsidP="00E36197">
            <w:pPr>
              <w:pStyle w:val="af2"/>
              <w:rPr>
                <w:rFonts w:ascii="Tahoma" w:hAnsi="Tahoma" w:cs="Tahoma"/>
                <w:b/>
                <w:sz w:val="19"/>
                <w:szCs w:val="19"/>
              </w:rPr>
            </w:pPr>
            <w:r w:rsidRPr="00E36197">
              <w:rPr>
                <w:rFonts w:ascii="Tahoma" w:hAnsi="Tahoma" w:cs="Tahoma"/>
                <w:b/>
                <w:sz w:val="19"/>
                <w:szCs w:val="19"/>
              </w:rPr>
              <w:t xml:space="preserve">Генеральный директор </w:t>
            </w:r>
          </w:p>
          <w:p w14:paraId="3002A81A" w14:textId="42BE9AA4" w:rsidR="00765911" w:rsidRPr="00E36197" w:rsidRDefault="00765911" w:rsidP="00E36197">
            <w:pPr>
              <w:pStyle w:val="af2"/>
              <w:rPr>
                <w:rFonts w:ascii="Tahoma" w:hAnsi="Tahoma" w:cs="Tahoma"/>
                <w:b/>
                <w:sz w:val="19"/>
                <w:szCs w:val="19"/>
              </w:rPr>
            </w:pPr>
            <w:r w:rsidRPr="00E36197">
              <w:rPr>
                <w:rFonts w:ascii="Tahoma" w:hAnsi="Tahoma" w:cs="Tahoma"/>
                <w:b/>
                <w:sz w:val="19"/>
                <w:szCs w:val="19"/>
              </w:rPr>
              <w:t>ЗАО «Альфа Телеком»</w:t>
            </w:r>
          </w:p>
          <w:p w14:paraId="70F7AFC1" w14:textId="77777777" w:rsidR="00765911" w:rsidRPr="00E36197" w:rsidRDefault="00765911" w:rsidP="00E36197">
            <w:pPr>
              <w:pStyle w:val="af2"/>
              <w:rPr>
                <w:rFonts w:ascii="Tahoma" w:hAnsi="Tahoma" w:cs="Tahoma"/>
                <w:b/>
                <w:sz w:val="19"/>
                <w:szCs w:val="19"/>
              </w:rPr>
            </w:pPr>
            <w:r w:rsidRPr="00E36197">
              <w:rPr>
                <w:rFonts w:ascii="Tahoma" w:hAnsi="Tahoma" w:cs="Tahoma"/>
                <w:b/>
                <w:sz w:val="19"/>
                <w:szCs w:val="19"/>
              </w:rPr>
              <w:t>ФИО ___________________</w:t>
            </w:r>
          </w:p>
          <w:p w14:paraId="509A0885" w14:textId="77777777" w:rsidR="00765911" w:rsidRDefault="00765911" w:rsidP="00E36197">
            <w:pPr>
              <w:pStyle w:val="af2"/>
            </w:pPr>
            <w:r w:rsidRPr="00E36197">
              <w:rPr>
                <w:rFonts w:ascii="Tahoma" w:hAnsi="Tahoma" w:cs="Tahoma"/>
                <w:b/>
                <w:sz w:val="19"/>
                <w:szCs w:val="19"/>
              </w:rPr>
              <w:t xml:space="preserve">                                  М.П.</w:t>
            </w:r>
          </w:p>
        </w:tc>
      </w:tr>
    </w:tbl>
    <w:p w14:paraId="436A1DE0" w14:textId="4243D040" w:rsidR="00765911" w:rsidRDefault="00765911" w:rsidP="00E36197">
      <w:pPr>
        <w:pStyle w:val="af2"/>
        <w:rPr>
          <w:rFonts w:ascii="Tahoma" w:hAnsi="Tahoma" w:cs="Tahoma"/>
          <w:b/>
          <w:sz w:val="19"/>
          <w:szCs w:val="19"/>
        </w:rPr>
      </w:pPr>
    </w:p>
    <w:p w14:paraId="3E990D61" w14:textId="77777777" w:rsidR="00E36197" w:rsidRPr="00F0799C" w:rsidRDefault="00E36197" w:rsidP="00E36197">
      <w:pPr>
        <w:pStyle w:val="af2"/>
        <w:rPr>
          <w:rFonts w:ascii="Tahoma" w:hAnsi="Tahoma" w:cs="Tahoma"/>
          <w:sz w:val="19"/>
          <w:szCs w:val="19"/>
        </w:rPr>
      </w:pPr>
    </w:p>
    <w:p w14:paraId="5908F38A" w14:textId="77777777" w:rsidR="00765911" w:rsidRPr="00F0799C" w:rsidRDefault="00765911" w:rsidP="00765911">
      <w:pPr>
        <w:pStyle w:val="af2"/>
        <w:jc w:val="right"/>
        <w:rPr>
          <w:rFonts w:ascii="Tahoma" w:hAnsi="Tahoma" w:cs="Tahoma"/>
          <w:b/>
          <w:sz w:val="19"/>
          <w:szCs w:val="19"/>
        </w:rPr>
      </w:pPr>
      <w:r w:rsidRPr="00F0799C">
        <w:rPr>
          <w:rFonts w:ascii="Tahoma" w:hAnsi="Tahoma" w:cs="Tahoma"/>
          <w:b/>
          <w:sz w:val="19"/>
          <w:szCs w:val="19"/>
        </w:rPr>
        <w:lastRenderedPageBreak/>
        <w:t>Приложение № 1</w:t>
      </w:r>
    </w:p>
    <w:p w14:paraId="4773D4D1" w14:textId="77777777" w:rsidR="00765911" w:rsidRPr="008E516E" w:rsidRDefault="00765911" w:rsidP="00765911">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41B82E0B" w14:textId="77777777" w:rsidR="00765911" w:rsidRPr="00F0799C" w:rsidRDefault="00765911" w:rsidP="00765911">
      <w:pPr>
        <w:pStyle w:val="af2"/>
        <w:jc w:val="right"/>
        <w:rPr>
          <w:rFonts w:ascii="Tahoma" w:hAnsi="Tahoma" w:cs="Tahoma"/>
          <w:spacing w:val="-3"/>
          <w:sz w:val="19"/>
          <w:szCs w:val="19"/>
        </w:rPr>
      </w:pPr>
      <w:r w:rsidRPr="00F0799C">
        <w:rPr>
          <w:rFonts w:ascii="Tahoma" w:hAnsi="Tahoma" w:cs="Tahoma"/>
          <w:sz w:val="19"/>
          <w:szCs w:val="19"/>
        </w:rPr>
        <w:t>от «</w:t>
      </w:r>
      <w:r>
        <w:rPr>
          <w:rFonts w:ascii="Tahoma" w:hAnsi="Tahoma" w:cs="Tahoma"/>
          <w:sz w:val="19"/>
          <w:szCs w:val="19"/>
        </w:rPr>
        <w:t>___</w:t>
      </w:r>
      <w:r w:rsidRPr="00F0799C">
        <w:rPr>
          <w:rFonts w:ascii="Tahoma" w:hAnsi="Tahoma" w:cs="Tahoma"/>
          <w:sz w:val="19"/>
          <w:szCs w:val="19"/>
        </w:rPr>
        <w:t>»</w:t>
      </w:r>
      <w:r>
        <w:rPr>
          <w:rFonts w:ascii="Tahoma" w:hAnsi="Tahoma" w:cs="Tahoma"/>
          <w:sz w:val="19"/>
          <w:szCs w:val="19"/>
        </w:rPr>
        <w:t xml:space="preserve"> _____</w:t>
      </w:r>
      <w:r w:rsidRPr="00F0799C">
        <w:rPr>
          <w:rFonts w:ascii="Tahoma" w:hAnsi="Tahoma" w:cs="Tahoma"/>
          <w:sz w:val="19"/>
          <w:szCs w:val="19"/>
        </w:rPr>
        <w:t xml:space="preserve"> 202</w:t>
      </w:r>
      <w:r>
        <w:rPr>
          <w:rFonts w:ascii="Tahoma" w:hAnsi="Tahoma" w:cs="Tahoma"/>
          <w:sz w:val="19"/>
          <w:szCs w:val="19"/>
        </w:rPr>
        <w:t>__</w:t>
      </w:r>
      <w:r w:rsidRPr="00F0799C">
        <w:rPr>
          <w:rFonts w:ascii="Tahoma" w:hAnsi="Tahoma" w:cs="Tahoma"/>
          <w:sz w:val="19"/>
          <w:szCs w:val="19"/>
        </w:rPr>
        <w:t>г.</w:t>
      </w:r>
    </w:p>
    <w:p w14:paraId="51CB26D9" w14:textId="77777777" w:rsidR="00765911" w:rsidRPr="00F0799C" w:rsidRDefault="00765911" w:rsidP="00765911">
      <w:pPr>
        <w:shd w:val="clear" w:color="auto" w:fill="FFFFFF"/>
        <w:jc w:val="center"/>
        <w:rPr>
          <w:rFonts w:ascii="Tahoma" w:hAnsi="Tahoma" w:cs="Tahoma"/>
          <w:b/>
          <w:sz w:val="19"/>
          <w:szCs w:val="19"/>
        </w:rPr>
      </w:pPr>
    </w:p>
    <w:p w14:paraId="799E3E47" w14:textId="77777777" w:rsidR="00765911" w:rsidRPr="00F0799C" w:rsidRDefault="00765911" w:rsidP="00765911">
      <w:pPr>
        <w:shd w:val="clear" w:color="auto" w:fill="FFFFFF"/>
        <w:jc w:val="center"/>
        <w:rPr>
          <w:rFonts w:ascii="Tahoma" w:hAnsi="Tahoma" w:cs="Tahoma"/>
          <w:b/>
          <w:sz w:val="19"/>
          <w:szCs w:val="19"/>
        </w:rPr>
      </w:pPr>
      <w:r w:rsidRPr="00F0799C">
        <w:rPr>
          <w:rFonts w:ascii="Tahoma" w:hAnsi="Tahoma" w:cs="Tahoma"/>
          <w:b/>
          <w:sz w:val="19"/>
          <w:szCs w:val="19"/>
        </w:rPr>
        <w:t>СПЕЦИФИКАЦИЯ</w:t>
      </w:r>
      <w:r>
        <w:rPr>
          <w:rFonts w:ascii="Tahoma" w:hAnsi="Tahoma" w:cs="Tahoma"/>
          <w:b/>
          <w:sz w:val="19"/>
          <w:szCs w:val="19"/>
        </w:rPr>
        <w:t xml:space="preserve"> №1</w:t>
      </w:r>
    </w:p>
    <w:p w14:paraId="04F7D04E" w14:textId="30C58156" w:rsidR="00765911" w:rsidRPr="00D52FD7" w:rsidRDefault="00765911" w:rsidP="00D52FD7">
      <w:pPr>
        <w:shd w:val="clear" w:color="auto" w:fill="FFFFFF"/>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Pr>
          <w:rFonts w:ascii="Tahoma" w:hAnsi="Tahoma" w:cs="Tahoma"/>
          <w:b/>
          <w:sz w:val="19"/>
          <w:szCs w:val="19"/>
        </w:rPr>
        <w:t xml:space="preserve">______ </w:t>
      </w:r>
      <w:r w:rsidRPr="00F0799C">
        <w:rPr>
          <w:rFonts w:ascii="Tahoma" w:hAnsi="Tahoma" w:cs="Tahoma"/>
          <w:b/>
          <w:sz w:val="19"/>
          <w:szCs w:val="19"/>
        </w:rPr>
        <w:t>20</w:t>
      </w:r>
      <w:r>
        <w:rPr>
          <w:rFonts w:ascii="Tahoma" w:hAnsi="Tahoma" w:cs="Tahoma"/>
          <w:b/>
          <w:sz w:val="19"/>
          <w:szCs w:val="19"/>
        </w:rPr>
        <w:t>2__</w:t>
      </w:r>
      <w:r w:rsidRPr="00F0799C">
        <w:rPr>
          <w:rFonts w:ascii="Tahoma" w:hAnsi="Tahoma" w:cs="Tahoma"/>
          <w:b/>
          <w:sz w:val="19"/>
          <w:szCs w:val="19"/>
        </w:rPr>
        <w:t>г</w:t>
      </w:r>
      <w:r>
        <w:rPr>
          <w:rFonts w:ascii="Tahoma" w:hAnsi="Tahoma" w:cs="Tahoma"/>
          <w:b/>
          <w:sz w:val="19"/>
          <w:szCs w:val="19"/>
        </w:rPr>
        <w:t>.</w:t>
      </w:r>
    </w:p>
    <w:p w14:paraId="31FEFA7B" w14:textId="77777777" w:rsidR="00765911" w:rsidRDefault="00765911" w:rsidP="00765911">
      <w:pPr>
        <w:pStyle w:val="af2"/>
        <w:ind w:firstLine="709"/>
        <w:jc w:val="both"/>
        <w:rPr>
          <w:rFonts w:ascii="Tahoma" w:hAnsi="Tahoma" w:cs="Tahoma"/>
          <w:sz w:val="19"/>
          <w:szCs w:val="19"/>
        </w:rPr>
      </w:pPr>
      <w:r>
        <w:rPr>
          <w:rFonts w:ascii="Tahoma" w:hAnsi="Tahoma" w:cs="Tahoma"/>
          <w:b/>
          <w:sz w:val="19"/>
          <w:szCs w:val="19"/>
        </w:rPr>
        <w:t>________________________</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7876F8">
        <w:rPr>
          <w:rFonts w:ascii="Tahoma" w:hAnsi="Tahoma" w:cs="Tahoma"/>
          <w:sz w:val="19"/>
          <w:szCs w:val="19"/>
        </w:rPr>
        <w:t>________________________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7876F8">
        <w:rPr>
          <w:rFonts w:ascii="Tahoma" w:hAnsi="Tahoma" w:cs="Tahoma"/>
          <w:sz w:val="19"/>
          <w:szCs w:val="19"/>
        </w:rPr>
        <w:t>________________________</w:t>
      </w:r>
      <w:r w:rsidRPr="00F0799C">
        <w:rPr>
          <w:rFonts w:ascii="Tahoma" w:hAnsi="Tahoma" w:cs="Tahoma"/>
          <w:sz w:val="19"/>
          <w:szCs w:val="19"/>
        </w:rPr>
        <w:t>, с одной стороны,</w:t>
      </w:r>
    </w:p>
    <w:p w14:paraId="1FAD5B75" w14:textId="57F87686" w:rsidR="00765911" w:rsidRPr="00765911" w:rsidRDefault="00765911" w:rsidP="00765911">
      <w:pPr>
        <w:pStyle w:val="af2"/>
        <w:ind w:firstLine="709"/>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bCs/>
          <w:sz w:val="19"/>
          <w:szCs w:val="19"/>
        </w:rPr>
        <w:t xml:space="preserve">ЗАО «Альфа Телеком» </w:t>
      </w:r>
      <w:r w:rsidRPr="00F0799C">
        <w:rPr>
          <w:rFonts w:ascii="Tahoma" w:hAnsi="Tahoma" w:cs="Tahoma"/>
          <w:sz w:val="19"/>
          <w:szCs w:val="19"/>
        </w:rPr>
        <w:t xml:space="preserve">именуемый в дальнейшем ЗАКАЗЧИК, в лице </w:t>
      </w:r>
      <w:r w:rsidRPr="00F0799C">
        <w:rPr>
          <w:rFonts w:ascii="Tahoma" w:hAnsi="Tahoma" w:cs="Tahoma"/>
          <w:bCs/>
          <w:sz w:val="19"/>
          <w:szCs w:val="19"/>
        </w:rPr>
        <w:t>Генерального директора</w:t>
      </w:r>
      <w:r w:rsidRPr="00F0799C">
        <w:rPr>
          <w:rFonts w:ascii="Tahoma" w:hAnsi="Tahoma" w:cs="Tahoma"/>
          <w:b/>
          <w:bCs/>
          <w:sz w:val="19"/>
          <w:szCs w:val="19"/>
        </w:rPr>
        <w:t xml:space="preserve"> </w:t>
      </w:r>
      <w:r>
        <w:rPr>
          <w:rFonts w:ascii="Tahoma" w:hAnsi="Tahoma" w:cs="Tahoma"/>
          <w:b/>
          <w:bCs/>
          <w:sz w:val="19"/>
          <w:szCs w:val="19"/>
        </w:rPr>
        <w:t>______________</w:t>
      </w:r>
      <w:r w:rsidRPr="00F0799C">
        <w:rPr>
          <w:rFonts w:ascii="Tahoma" w:hAnsi="Tahoma" w:cs="Tahoma"/>
          <w:spacing w:val="-2"/>
          <w:sz w:val="19"/>
          <w:szCs w:val="19"/>
        </w:rPr>
        <w:t xml:space="preserve">, действующего на основании Устава, с другой стороны (в дальнейшем Стороны), заключили настоящую Спецификацию, являющуюся Приложением к Договору № </w:t>
      </w:r>
      <w:r>
        <w:rPr>
          <w:rFonts w:ascii="Tahoma" w:hAnsi="Tahoma" w:cs="Tahoma"/>
          <w:spacing w:val="-2"/>
          <w:sz w:val="19"/>
          <w:szCs w:val="19"/>
        </w:rPr>
        <w:t xml:space="preserve">________ </w:t>
      </w:r>
      <w:r w:rsidRPr="00F0799C">
        <w:rPr>
          <w:rFonts w:ascii="Tahoma" w:hAnsi="Tahoma" w:cs="Tahoma"/>
          <w:spacing w:val="-2"/>
          <w:sz w:val="19"/>
          <w:szCs w:val="19"/>
        </w:rPr>
        <w:t xml:space="preserve">от </w:t>
      </w:r>
      <w:r>
        <w:rPr>
          <w:rFonts w:ascii="Tahoma" w:hAnsi="Tahoma" w:cs="Tahoma"/>
          <w:spacing w:val="-2"/>
          <w:sz w:val="19"/>
          <w:szCs w:val="19"/>
        </w:rPr>
        <w:t>«__»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года и неотъемлемой его частью о нижеследующем:</w:t>
      </w:r>
    </w:p>
    <w:p w14:paraId="589A60B5" w14:textId="77777777" w:rsidR="00765911" w:rsidRPr="00F0799C" w:rsidRDefault="00765911" w:rsidP="00765911">
      <w:pPr>
        <w:jc w:val="both"/>
        <w:rPr>
          <w:rFonts w:ascii="Tahoma" w:hAnsi="Tahoma" w:cs="Tahoma"/>
          <w:spacing w:val="-2"/>
          <w:sz w:val="19"/>
          <w:szCs w:val="19"/>
        </w:rPr>
      </w:pPr>
    </w:p>
    <w:p w14:paraId="357CEB5A" w14:textId="77777777" w:rsidR="00765911" w:rsidRPr="00F0799C" w:rsidRDefault="00765911" w:rsidP="00765911">
      <w:pPr>
        <w:pStyle w:val="a3"/>
        <w:widowControl w:val="0"/>
        <w:numPr>
          <w:ilvl w:val="0"/>
          <w:numId w:val="8"/>
        </w:numPr>
        <w:shd w:val="clear" w:color="auto" w:fill="FFFFFF"/>
        <w:autoSpaceDE w:val="0"/>
        <w:autoSpaceDN w:val="0"/>
        <w:adjustRightInd w:val="0"/>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ИСПОЛНИТЕЛЬ предоставляет ЗАКАЗЧИКУ </w:t>
      </w:r>
      <w:r>
        <w:rPr>
          <w:rFonts w:ascii="Tahoma" w:hAnsi="Tahoma" w:cs="Tahoma"/>
          <w:spacing w:val="-2"/>
          <w:sz w:val="19"/>
          <w:szCs w:val="19"/>
        </w:rPr>
        <w:t xml:space="preserve">Услугу </w:t>
      </w:r>
      <w:r w:rsidRPr="00F0799C">
        <w:rPr>
          <w:rFonts w:ascii="Tahoma" w:hAnsi="Tahoma" w:cs="Tahoma"/>
          <w:spacing w:val="-2"/>
          <w:sz w:val="19"/>
          <w:szCs w:val="19"/>
        </w:rPr>
        <w:t>доступ</w:t>
      </w:r>
      <w:r>
        <w:rPr>
          <w:rFonts w:ascii="Tahoma" w:hAnsi="Tahoma" w:cs="Tahoma"/>
          <w:spacing w:val="-2"/>
          <w:sz w:val="19"/>
          <w:szCs w:val="19"/>
        </w:rPr>
        <w:t>а</w:t>
      </w:r>
      <w:r w:rsidRPr="00F0799C">
        <w:rPr>
          <w:rFonts w:ascii="Tahoma" w:hAnsi="Tahoma" w:cs="Tahoma"/>
          <w:spacing w:val="-2"/>
          <w:sz w:val="19"/>
          <w:szCs w:val="19"/>
        </w:rPr>
        <w:t xml:space="preserve"> в сеть Интернет в режиме реального времени по протоколу TCP/IP в цифровом канале связи в восходящем потоке и в нисходящем потоке (с учетом последних миль) пропускной способностью </w:t>
      </w:r>
      <w:r>
        <w:rPr>
          <w:rFonts w:ascii="Tahoma" w:hAnsi="Tahoma" w:cs="Tahoma"/>
          <w:spacing w:val="-2"/>
          <w:sz w:val="19"/>
          <w:szCs w:val="19"/>
        </w:rPr>
        <w:t>_________</w:t>
      </w:r>
      <w:r w:rsidRPr="00F0799C">
        <w:rPr>
          <w:rFonts w:ascii="Tahoma" w:hAnsi="Tahoma" w:cs="Tahoma"/>
          <w:spacing w:val="-2"/>
          <w:sz w:val="19"/>
          <w:szCs w:val="19"/>
        </w:rPr>
        <w:t xml:space="preserve"> Мбит/c на период </w:t>
      </w:r>
      <w:r>
        <w:rPr>
          <w:rFonts w:ascii="Tahoma" w:hAnsi="Tahoma" w:cs="Tahoma"/>
          <w:spacing w:val="-2"/>
          <w:sz w:val="19"/>
          <w:szCs w:val="19"/>
        </w:rPr>
        <w:t>с «__»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w:t>
      </w:r>
      <w:r>
        <w:rPr>
          <w:rFonts w:ascii="Tahoma" w:hAnsi="Tahoma" w:cs="Tahoma"/>
          <w:spacing w:val="-2"/>
          <w:sz w:val="19"/>
          <w:szCs w:val="19"/>
        </w:rPr>
        <w:t>года п</w:t>
      </w:r>
      <w:r w:rsidRPr="00F0799C">
        <w:rPr>
          <w:rFonts w:ascii="Tahoma" w:hAnsi="Tahoma" w:cs="Tahoma"/>
          <w:spacing w:val="-2"/>
          <w:sz w:val="19"/>
          <w:szCs w:val="19"/>
        </w:rPr>
        <w:t xml:space="preserve">о </w:t>
      </w:r>
      <w:r>
        <w:rPr>
          <w:rFonts w:ascii="Tahoma" w:hAnsi="Tahoma" w:cs="Tahoma"/>
          <w:spacing w:val="-2"/>
          <w:sz w:val="19"/>
          <w:szCs w:val="19"/>
        </w:rPr>
        <w:t>«__»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года (включительно): </w:t>
      </w:r>
    </w:p>
    <w:p w14:paraId="145DAF3E" w14:textId="77777777" w:rsidR="00765911" w:rsidRPr="00F0799C" w:rsidRDefault="00765911" w:rsidP="00765911">
      <w:pPr>
        <w:pStyle w:val="a3"/>
        <w:widowControl w:val="0"/>
        <w:shd w:val="clear" w:color="auto" w:fill="FFFFFF"/>
        <w:tabs>
          <w:tab w:val="left" w:pos="567"/>
        </w:tabs>
        <w:autoSpaceDE w:val="0"/>
        <w:autoSpaceDN w:val="0"/>
        <w:adjustRightInd w:val="0"/>
        <w:ind w:left="567"/>
        <w:contextualSpacing/>
        <w:jc w:val="both"/>
        <w:rPr>
          <w:rFonts w:ascii="Tahoma" w:hAnsi="Tahoma" w:cs="Tahoma"/>
          <w:spacing w:val="-2"/>
          <w:sz w:val="19"/>
          <w:szCs w:val="19"/>
        </w:rPr>
      </w:pPr>
    </w:p>
    <w:tbl>
      <w:tblPr>
        <w:tblW w:w="93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
        <w:gridCol w:w="3943"/>
        <w:gridCol w:w="1417"/>
        <w:gridCol w:w="1985"/>
        <w:gridCol w:w="1598"/>
      </w:tblGrid>
      <w:tr w:rsidR="00765911" w:rsidRPr="00F0799C" w14:paraId="034E0071" w14:textId="77777777" w:rsidTr="00765911">
        <w:trPr>
          <w:trHeight w:val="641"/>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8A54D" w14:textId="77777777" w:rsidR="00765911" w:rsidRPr="008B111A" w:rsidRDefault="00765911" w:rsidP="00161B19">
            <w:pPr>
              <w:pStyle w:val="62"/>
              <w:shd w:val="clear" w:color="auto" w:fill="auto"/>
              <w:spacing w:line="240" w:lineRule="auto"/>
              <w:ind w:hanging="27"/>
              <w:jc w:val="center"/>
              <w:rPr>
                <w:b/>
                <w:sz w:val="18"/>
              </w:rPr>
            </w:pPr>
            <w:r w:rsidRPr="008B111A">
              <w:rPr>
                <w:b/>
                <w:sz w:val="18"/>
              </w:rPr>
              <w:t>№ п/п</w:t>
            </w:r>
          </w:p>
        </w:tc>
        <w:tc>
          <w:tcPr>
            <w:tcW w:w="39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7B9F" w14:textId="77777777" w:rsidR="00765911" w:rsidRPr="008B111A" w:rsidRDefault="00765911" w:rsidP="00161B19">
            <w:pPr>
              <w:pStyle w:val="62"/>
              <w:shd w:val="clear" w:color="auto" w:fill="auto"/>
              <w:spacing w:line="240" w:lineRule="auto"/>
              <w:jc w:val="center"/>
              <w:rPr>
                <w:b/>
                <w:sz w:val="18"/>
              </w:rPr>
            </w:pPr>
            <w:r w:rsidRPr="008B111A">
              <w:rPr>
                <w:b/>
                <w:sz w:val="18"/>
              </w:rPr>
              <w:t xml:space="preserve">Информация по предоставлению </w:t>
            </w:r>
            <w:r>
              <w:rPr>
                <w:b/>
                <w:sz w:val="18"/>
              </w:rPr>
              <w:t xml:space="preserve">доступа в сеть Интернет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B57E3E" w14:textId="77777777" w:rsidR="00765911" w:rsidRPr="008B111A" w:rsidRDefault="00765911" w:rsidP="00161B19">
            <w:pPr>
              <w:pStyle w:val="62"/>
              <w:shd w:val="clear" w:color="auto" w:fill="auto"/>
              <w:spacing w:line="240" w:lineRule="auto"/>
              <w:jc w:val="center"/>
              <w:rPr>
                <w:b/>
                <w:sz w:val="18"/>
              </w:rPr>
            </w:pPr>
            <w:r>
              <w:rPr>
                <w:b/>
                <w:sz w:val="18"/>
              </w:rPr>
              <w:t xml:space="preserve">Стоимость за 1 Мбит/с, </w:t>
            </w:r>
            <w:r w:rsidRPr="0010329B">
              <w:rPr>
                <w:b/>
                <w:i/>
                <w:sz w:val="18"/>
              </w:rPr>
              <w:t>указать валюту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8F78E" w14:textId="77777777" w:rsidR="00765911" w:rsidRPr="008B111A" w:rsidRDefault="00765911" w:rsidP="00161B19">
            <w:pPr>
              <w:pStyle w:val="62"/>
              <w:shd w:val="clear" w:color="auto" w:fill="auto"/>
              <w:spacing w:line="240" w:lineRule="auto"/>
              <w:jc w:val="center"/>
              <w:rPr>
                <w:b/>
                <w:sz w:val="18"/>
              </w:rPr>
            </w:pPr>
            <w:r w:rsidRPr="008B111A">
              <w:rPr>
                <w:b/>
                <w:sz w:val="18"/>
              </w:rPr>
              <w:t>Пропускная способность в восходящем потоке и в нисходящем потоке</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DACB1" w14:textId="77777777" w:rsidR="00765911" w:rsidRPr="008B111A" w:rsidRDefault="00765911" w:rsidP="00161B19">
            <w:pPr>
              <w:pStyle w:val="62"/>
              <w:shd w:val="clear" w:color="auto" w:fill="auto"/>
              <w:spacing w:line="240" w:lineRule="auto"/>
              <w:jc w:val="center"/>
              <w:rPr>
                <w:b/>
                <w:sz w:val="18"/>
              </w:rPr>
            </w:pPr>
            <w:r>
              <w:rPr>
                <w:b/>
                <w:sz w:val="18"/>
              </w:rPr>
              <w:t>Стоимость У</w:t>
            </w:r>
            <w:r w:rsidRPr="008B111A">
              <w:rPr>
                <w:b/>
                <w:sz w:val="18"/>
              </w:rPr>
              <w:t>слуги</w:t>
            </w:r>
          </w:p>
          <w:p w14:paraId="65D705A6" w14:textId="77777777" w:rsidR="00765911" w:rsidRPr="008B111A" w:rsidRDefault="00765911" w:rsidP="00161B19">
            <w:pPr>
              <w:pStyle w:val="62"/>
              <w:shd w:val="clear" w:color="auto" w:fill="auto"/>
              <w:spacing w:line="240" w:lineRule="auto"/>
              <w:jc w:val="center"/>
              <w:rPr>
                <w:b/>
                <w:sz w:val="18"/>
              </w:rPr>
            </w:pPr>
            <w:r>
              <w:rPr>
                <w:b/>
                <w:sz w:val="18"/>
              </w:rPr>
              <w:t>ежемесячная</w:t>
            </w:r>
            <w:r w:rsidRPr="008B111A">
              <w:rPr>
                <w:b/>
                <w:sz w:val="18"/>
              </w:rPr>
              <w:t>,</w:t>
            </w:r>
          </w:p>
          <w:p w14:paraId="05009B2F" w14:textId="77777777" w:rsidR="00765911" w:rsidRPr="008B111A" w:rsidRDefault="00765911" w:rsidP="00161B19">
            <w:pPr>
              <w:pStyle w:val="62"/>
              <w:shd w:val="clear" w:color="auto" w:fill="auto"/>
              <w:spacing w:line="240" w:lineRule="auto"/>
              <w:jc w:val="center"/>
              <w:rPr>
                <w:b/>
                <w:sz w:val="18"/>
              </w:rPr>
            </w:pPr>
          </w:p>
        </w:tc>
      </w:tr>
      <w:tr w:rsidR="00765911" w:rsidRPr="00F0799C" w14:paraId="2E6ADB64" w14:textId="77777777" w:rsidTr="00765911">
        <w:trPr>
          <w:trHeight w:val="2182"/>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14:paraId="6273A286" w14:textId="77777777" w:rsidR="00765911" w:rsidRPr="00F0799C" w:rsidRDefault="00765911" w:rsidP="00161B19">
            <w:pPr>
              <w:pStyle w:val="16"/>
              <w:shd w:val="clear" w:color="auto" w:fill="auto"/>
              <w:spacing w:after="0" w:line="240" w:lineRule="auto"/>
              <w:rPr>
                <w:rFonts w:ascii="Tahoma" w:hAnsi="Tahoma" w:cs="Tahoma"/>
                <w:sz w:val="19"/>
                <w:szCs w:val="19"/>
              </w:rPr>
            </w:pPr>
            <w:r w:rsidRPr="00F0799C">
              <w:rPr>
                <w:rFonts w:ascii="Tahoma" w:hAnsi="Tahoma" w:cs="Tahoma"/>
                <w:sz w:val="19"/>
                <w:szCs w:val="19"/>
              </w:rPr>
              <w:t>1.</w:t>
            </w:r>
          </w:p>
        </w:tc>
        <w:tc>
          <w:tcPr>
            <w:tcW w:w="3943" w:type="dxa"/>
            <w:tcBorders>
              <w:top w:val="single" w:sz="4" w:space="0" w:color="auto"/>
              <w:left w:val="single" w:sz="4" w:space="0" w:color="auto"/>
              <w:bottom w:val="single" w:sz="4" w:space="0" w:color="auto"/>
              <w:right w:val="single" w:sz="4" w:space="0" w:color="auto"/>
            </w:tcBorders>
            <w:shd w:val="clear" w:color="auto" w:fill="FFFFFF"/>
            <w:hideMark/>
          </w:tcPr>
          <w:p w14:paraId="092EE6B9" w14:textId="77777777" w:rsidR="00765911" w:rsidRPr="00F0799C" w:rsidRDefault="00765911" w:rsidP="00161B19">
            <w:pPr>
              <w:pStyle w:val="16"/>
              <w:shd w:val="clear" w:color="auto" w:fill="auto"/>
              <w:spacing w:after="0" w:line="240" w:lineRule="auto"/>
              <w:jc w:val="left"/>
              <w:rPr>
                <w:rFonts w:ascii="Tahoma" w:hAnsi="Tahoma" w:cs="Tahoma"/>
                <w:sz w:val="19"/>
                <w:szCs w:val="19"/>
              </w:rPr>
            </w:pPr>
            <w:r w:rsidRPr="00F0799C">
              <w:rPr>
                <w:rFonts w:ascii="Tahoma" w:hAnsi="Tahoma" w:cs="Tahoma"/>
                <w:sz w:val="19"/>
                <w:szCs w:val="19"/>
              </w:rPr>
              <w:t xml:space="preserve">Доступ в сеть Интернет в режиме реального времени по протоколу </w:t>
            </w:r>
            <w:r w:rsidRPr="00F0799C">
              <w:rPr>
                <w:rFonts w:ascii="Tahoma" w:hAnsi="Tahoma" w:cs="Tahoma"/>
                <w:sz w:val="19"/>
                <w:szCs w:val="19"/>
                <w:lang w:val="en-US"/>
              </w:rPr>
              <w:t>TCP</w:t>
            </w:r>
            <w:r w:rsidRPr="00F0799C">
              <w:rPr>
                <w:rFonts w:ascii="Tahoma" w:hAnsi="Tahoma" w:cs="Tahoma"/>
                <w:sz w:val="19"/>
                <w:szCs w:val="19"/>
              </w:rPr>
              <w:t>/</w:t>
            </w:r>
            <w:r w:rsidRPr="00F0799C">
              <w:rPr>
                <w:rFonts w:ascii="Tahoma" w:hAnsi="Tahoma" w:cs="Tahoma"/>
                <w:sz w:val="19"/>
                <w:szCs w:val="19"/>
                <w:lang w:val="en-US"/>
              </w:rPr>
              <w:t>IP</w:t>
            </w:r>
            <w:r>
              <w:rPr>
                <w:rFonts w:ascii="Tahoma" w:hAnsi="Tahoma" w:cs="Tahoma"/>
                <w:sz w:val="19"/>
                <w:szCs w:val="19"/>
              </w:rPr>
              <w:t xml:space="preserve"> </w:t>
            </w:r>
            <w:r w:rsidRPr="00F0799C">
              <w:rPr>
                <w:rFonts w:ascii="Tahoma" w:hAnsi="Tahoma" w:cs="Tahoma"/>
                <w:sz w:val="19"/>
                <w:szCs w:val="19"/>
              </w:rPr>
              <w:t>с учетом последних миль</w:t>
            </w:r>
            <w:r>
              <w:rPr>
                <w:rFonts w:ascii="Tahoma" w:hAnsi="Tahoma" w:cs="Tahoma"/>
                <w:sz w:val="19"/>
                <w:szCs w:val="19"/>
              </w:rPr>
              <w:t xml:space="preserve"> путем георазнесения каналов от гр. Кыргызская </w:t>
            </w:r>
            <w:r w:rsidRPr="00F220BB">
              <w:rPr>
                <w:rFonts w:ascii="Tahoma" w:hAnsi="Tahoma" w:cs="Tahoma"/>
                <w:sz w:val="19"/>
                <w:szCs w:val="19"/>
              </w:rPr>
              <w:t xml:space="preserve">Республика/ Республика Казахстан через </w:t>
            </w:r>
            <w:r>
              <w:rPr>
                <w:rFonts w:ascii="Tahoma" w:hAnsi="Tahoma" w:cs="Tahoma"/>
                <w:sz w:val="19"/>
                <w:szCs w:val="19"/>
              </w:rPr>
              <w:t xml:space="preserve">_____ </w:t>
            </w:r>
            <w:r w:rsidRPr="00F220BB">
              <w:rPr>
                <w:rFonts w:ascii="Tahoma" w:hAnsi="Tahoma" w:cs="Tahoma"/>
                <w:sz w:val="19"/>
                <w:szCs w:val="19"/>
              </w:rPr>
              <w:t>гбит/сек пп.Чалдовар</w:t>
            </w:r>
            <w:r>
              <w:rPr>
                <w:rFonts w:ascii="Tahoma" w:hAnsi="Tahoma" w:cs="Tahoma"/>
                <w:sz w:val="19"/>
                <w:szCs w:val="19"/>
              </w:rPr>
              <w:t xml:space="preserve"> и</w:t>
            </w:r>
            <w:r w:rsidRPr="00F220BB">
              <w:rPr>
                <w:rFonts w:ascii="Tahoma" w:hAnsi="Tahoma" w:cs="Tahoma"/>
                <w:sz w:val="19"/>
                <w:szCs w:val="19"/>
              </w:rPr>
              <w:t xml:space="preserve"> </w:t>
            </w:r>
            <w:r>
              <w:rPr>
                <w:rFonts w:ascii="Tahoma" w:hAnsi="Tahoma" w:cs="Tahoma"/>
                <w:sz w:val="19"/>
                <w:szCs w:val="19"/>
              </w:rPr>
              <w:t>__________</w:t>
            </w:r>
            <w:r w:rsidRPr="00F220BB">
              <w:rPr>
                <w:rFonts w:ascii="Tahoma" w:hAnsi="Tahoma" w:cs="Tahoma"/>
                <w:sz w:val="19"/>
                <w:szCs w:val="19"/>
              </w:rPr>
              <w:t xml:space="preserve"> Гбит/сек пп.Кордай</w:t>
            </w:r>
          </w:p>
          <w:p w14:paraId="6755EADF" w14:textId="77777777" w:rsidR="00765911" w:rsidRDefault="00765911" w:rsidP="00161B19">
            <w:pPr>
              <w:pStyle w:val="16"/>
              <w:shd w:val="clear" w:color="auto" w:fill="auto"/>
              <w:spacing w:after="0" w:line="240" w:lineRule="auto"/>
              <w:jc w:val="left"/>
              <w:rPr>
                <w:rFonts w:ascii="Tahoma" w:hAnsi="Tahoma" w:cs="Tahoma"/>
                <w:sz w:val="19"/>
                <w:szCs w:val="19"/>
              </w:rPr>
            </w:pPr>
            <w:r w:rsidRPr="00F0799C">
              <w:rPr>
                <w:rFonts w:ascii="Tahoma" w:hAnsi="Tahoma" w:cs="Tahoma"/>
                <w:sz w:val="19"/>
                <w:szCs w:val="19"/>
              </w:rPr>
              <w:t xml:space="preserve">Место оказания услуги: </w:t>
            </w:r>
          </w:p>
          <w:p w14:paraId="66205888" w14:textId="77777777" w:rsidR="00765911" w:rsidRDefault="00765911" w:rsidP="00161B19">
            <w:pPr>
              <w:pStyle w:val="16"/>
              <w:shd w:val="clear" w:color="auto" w:fill="auto"/>
              <w:spacing w:before="0" w:after="0" w:line="240" w:lineRule="auto"/>
              <w:jc w:val="left"/>
              <w:rPr>
                <w:rFonts w:ascii="Tahoma" w:hAnsi="Tahoma" w:cs="Tahoma"/>
                <w:sz w:val="19"/>
                <w:szCs w:val="19"/>
              </w:rPr>
            </w:pPr>
            <w:r>
              <w:rPr>
                <w:rFonts w:ascii="Tahoma" w:hAnsi="Tahoma" w:cs="Tahoma"/>
                <w:sz w:val="19"/>
                <w:szCs w:val="19"/>
              </w:rPr>
              <w:t>Оборудование ИСПОЛНИТЕЛЯ:</w:t>
            </w:r>
          </w:p>
          <w:p w14:paraId="01F14C5A" w14:textId="77777777" w:rsidR="00765911" w:rsidRDefault="00765911" w:rsidP="00161B19">
            <w:pPr>
              <w:pStyle w:val="16"/>
              <w:shd w:val="clear" w:color="auto" w:fill="auto"/>
              <w:spacing w:before="0" w:after="0" w:line="240" w:lineRule="auto"/>
              <w:jc w:val="left"/>
              <w:rPr>
                <w:rFonts w:ascii="Tahoma" w:hAnsi="Tahoma" w:cs="Tahoma"/>
                <w:sz w:val="19"/>
                <w:szCs w:val="19"/>
              </w:rPr>
            </w:pPr>
          </w:p>
          <w:p w14:paraId="210ABE3D" w14:textId="77777777" w:rsidR="00765911" w:rsidRPr="00F0799C" w:rsidRDefault="00765911" w:rsidP="00161B19">
            <w:pPr>
              <w:pStyle w:val="16"/>
              <w:shd w:val="clear" w:color="auto" w:fill="auto"/>
              <w:spacing w:before="0" w:after="0" w:line="240" w:lineRule="auto"/>
              <w:jc w:val="left"/>
              <w:rPr>
                <w:rFonts w:ascii="Tahom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30DDB7" w14:textId="77777777" w:rsidR="00765911" w:rsidRPr="0095441E" w:rsidRDefault="00765911" w:rsidP="00161B19">
            <w:pPr>
              <w:pStyle w:val="83"/>
              <w:shd w:val="clear" w:color="auto" w:fill="auto"/>
              <w:spacing w:line="240" w:lineRule="auto"/>
              <w:rPr>
                <w:sz w:val="19"/>
                <w:szCs w:val="19"/>
              </w:rPr>
            </w:pPr>
            <w:r>
              <w:rPr>
                <w:sz w:val="19"/>
                <w:szCs w:val="19"/>
              </w:rPr>
              <w:t>________</w:t>
            </w:r>
            <w:r w:rsidRPr="0095441E">
              <w:rPr>
                <w:sz w:val="19"/>
                <w:szCs w:val="19"/>
              </w:rPr>
              <w:t xml:space="preserve"> (</w:t>
            </w:r>
            <w:r w:rsidRPr="0010329B">
              <w:rPr>
                <w:i/>
                <w:sz w:val="19"/>
                <w:szCs w:val="19"/>
              </w:rPr>
              <w:t>сумма прописью</w:t>
            </w:r>
            <w:r>
              <w:rPr>
                <w:sz w:val="19"/>
                <w:szCs w:val="19"/>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67EC2" w14:textId="77777777" w:rsidR="00765911" w:rsidRPr="00F0799C" w:rsidRDefault="00765911" w:rsidP="00161B19">
            <w:pPr>
              <w:pStyle w:val="83"/>
              <w:shd w:val="clear" w:color="auto" w:fill="auto"/>
              <w:spacing w:line="240" w:lineRule="auto"/>
              <w:rPr>
                <w:sz w:val="19"/>
                <w:szCs w:val="19"/>
              </w:rPr>
            </w:pPr>
            <w:r>
              <w:rPr>
                <w:sz w:val="19"/>
                <w:szCs w:val="19"/>
              </w:rPr>
              <w:t>__________</w:t>
            </w:r>
            <w:r w:rsidRPr="00F0799C">
              <w:rPr>
                <w:sz w:val="19"/>
                <w:szCs w:val="19"/>
              </w:rPr>
              <w:t xml:space="preserve"> Мбит</w:t>
            </w:r>
            <w:r w:rsidRPr="008B111A">
              <w:rPr>
                <w:sz w:val="19"/>
                <w:szCs w:val="19"/>
              </w:rPr>
              <w:t>/</w:t>
            </w:r>
            <w:r w:rsidRPr="00F0799C">
              <w:rPr>
                <w:sz w:val="19"/>
                <w:szCs w:val="19"/>
                <w:lang w:val="en-US"/>
              </w:rPr>
              <w:t>c</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9CB0A" w14:textId="77777777" w:rsidR="00765911" w:rsidRPr="00401491" w:rsidRDefault="00765911" w:rsidP="00161B19">
            <w:pPr>
              <w:ind w:right="273"/>
              <w:jc w:val="center"/>
              <w:rPr>
                <w:rFonts w:ascii="Tahoma" w:eastAsiaTheme="minorHAnsi" w:hAnsi="Tahoma" w:cs="Tahoma"/>
                <w:sz w:val="19"/>
                <w:szCs w:val="19"/>
              </w:rPr>
            </w:pPr>
            <w:r>
              <w:rPr>
                <w:rFonts w:ascii="Tahoma" w:eastAsiaTheme="minorHAnsi" w:hAnsi="Tahoma" w:cs="Tahoma"/>
                <w:sz w:val="19"/>
                <w:szCs w:val="19"/>
              </w:rPr>
              <w:t>_________</w:t>
            </w:r>
          </w:p>
          <w:p w14:paraId="1B5F346C" w14:textId="77777777" w:rsidR="00765911" w:rsidRPr="00F0799C" w:rsidRDefault="00765911" w:rsidP="00161B19">
            <w:pPr>
              <w:ind w:right="273"/>
              <w:jc w:val="center"/>
              <w:rPr>
                <w:rFonts w:ascii="Tahoma" w:eastAsiaTheme="minorHAnsi" w:hAnsi="Tahoma" w:cs="Tahoma"/>
                <w:sz w:val="19"/>
                <w:szCs w:val="19"/>
              </w:rPr>
            </w:pPr>
            <w:r w:rsidRPr="00F0799C">
              <w:rPr>
                <w:rFonts w:ascii="Tahoma" w:eastAsiaTheme="minorHAnsi" w:hAnsi="Tahoma" w:cs="Tahoma"/>
                <w:sz w:val="19"/>
                <w:szCs w:val="19"/>
              </w:rPr>
              <w:t>(</w:t>
            </w:r>
            <w:r w:rsidRPr="0010329B">
              <w:rPr>
                <w:rFonts w:ascii="Tahoma" w:hAnsi="Tahoma" w:cs="Tahoma"/>
                <w:i/>
                <w:sz w:val="19"/>
                <w:szCs w:val="19"/>
              </w:rPr>
              <w:t>сумма прописью</w:t>
            </w:r>
            <w:r w:rsidRPr="00F0799C">
              <w:rPr>
                <w:rFonts w:ascii="Tahoma" w:eastAsiaTheme="minorHAnsi" w:hAnsi="Tahoma" w:cs="Tahoma"/>
                <w:sz w:val="19"/>
                <w:szCs w:val="19"/>
              </w:rPr>
              <w:t>)</w:t>
            </w:r>
          </w:p>
        </w:tc>
      </w:tr>
    </w:tbl>
    <w:p w14:paraId="546F6218" w14:textId="77777777" w:rsidR="00765911" w:rsidRPr="00F0799C" w:rsidRDefault="00765911" w:rsidP="00765911">
      <w:pPr>
        <w:pStyle w:val="a3"/>
        <w:widowControl w:val="0"/>
        <w:numPr>
          <w:ilvl w:val="0"/>
          <w:numId w:val="8"/>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ЗАКАЗЧИК оплачивает </w:t>
      </w:r>
      <w:r>
        <w:rPr>
          <w:rFonts w:ascii="Tahoma" w:hAnsi="Tahoma" w:cs="Tahoma"/>
          <w:spacing w:val="-2"/>
          <w:sz w:val="19"/>
          <w:szCs w:val="19"/>
        </w:rPr>
        <w:t>за фактическое оказание услуги</w:t>
      </w:r>
      <w:r w:rsidRPr="00F0799C">
        <w:rPr>
          <w:rFonts w:ascii="Tahoma" w:hAnsi="Tahoma" w:cs="Tahoma"/>
          <w:spacing w:val="-2"/>
          <w:sz w:val="19"/>
          <w:szCs w:val="19"/>
        </w:rPr>
        <w:t xml:space="preserve"> в порядке и на условиях, предусмотренных в Договоре об оказании </w:t>
      </w:r>
      <w:r>
        <w:rPr>
          <w:rFonts w:ascii="Tahoma" w:hAnsi="Tahoma" w:cs="Tahoma"/>
          <w:spacing w:val="-2"/>
          <w:sz w:val="19"/>
          <w:szCs w:val="19"/>
        </w:rPr>
        <w:t>У</w:t>
      </w:r>
      <w:r w:rsidRPr="00F0799C">
        <w:rPr>
          <w:rFonts w:ascii="Tahoma" w:hAnsi="Tahoma" w:cs="Tahoma"/>
          <w:spacing w:val="-2"/>
          <w:sz w:val="19"/>
          <w:szCs w:val="19"/>
        </w:rPr>
        <w:t>слуг</w:t>
      </w:r>
      <w:r>
        <w:rPr>
          <w:rFonts w:ascii="Tahoma" w:hAnsi="Tahoma" w:cs="Tahoma"/>
          <w:spacing w:val="-2"/>
          <w:sz w:val="19"/>
          <w:szCs w:val="19"/>
        </w:rPr>
        <w:t>и</w:t>
      </w:r>
      <w:r w:rsidRPr="00F0799C">
        <w:rPr>
          <w:rFonts w:ascii="Tahoma" w:hAnsi="Tahoma" w:cs="Tahoma"/>
          <w:spacing w:val="-2"/>
          <w:sz w:val="19"/>
          <w:szCs w:val="19"/>
        </w:rPr>
        <w:t xml:space="preserve"> </w:t>
      </w:r>
      <w:r>
        <w:rPr>
          <w:rFonts w:ascii="Tahoma" w:hAnsi="Tahoma" w:cs="Tahoma"/>
          <w:spacing w:val="-2"/>
          <w:sz w:val="19"/>
          <w:szCs w:val="19"/>
        </w:rPr>
        <w:t>доступа</w:t>
      </w:r>
      <w:r w:rsidRPr="00F0799C">
        <w:rPr>
          <w:rFonts w:ascii="Tahoma" w:hAnsi="Tahoma" w:cs="Tahoma"/>
          <w:spacing w:val="-2"/>
          <w:sz w:val="19"/>
          <w:szCs w:val="19"/>
        </w:rPr>
        <w:t xml:space="preserve"> в сеть Интернет. </w:t>
      </w:r>
    </w:p>
    <w:p w14:paraId="50131998" w14:textId="77777777" w:rsidR="00765911" w:rsidRPr="00F0799C" w:rsidRDefault="00765911" w:rsidP="00765911">
      <w:pPr>
        <w:pStyle w:val="a3"/>
        <w:widowControl w:val="0"/>
        <w:numPr>
          <w:ilvl w:val="0"/>
          <w:numId w:val="8"/>
        </w:numPr>
        <w:shd w:val="clear" w:color="auto" w:fill="FFFFFF"/>
        <w:tabs>
          <w:tab w:val="left" w:pos="567"/>
        </w:tabs>
        <w:autoSpaceDE w:val="0"/>
        <w:autoSpaceDN w:val="0"/>
        <w:adjustRightInd w:val="0"/>
        <w:spacing w:before="221"/>
        <w:ind w:left="567" w:hanging="283"/>
        <w:contextualSpacing/>
        <w:jc w:val="both"/>
        <w:rPr>
          <w:rFonts w:ascii="Tahoma" w:hAnsi="Tahoma" w:cs="Tahoma"/>
          <w:sz w:val="19"/>
          <w:szCs w:val="19"/>
        </w:rPr>
      </w:pPr>
      <w:r w:rsidRPr="00F0799C">
        <w:rPr>
          <w:rFonts w:ascii="Tahoma" w:hAnsi="Tahoma" w:cs="Tahoma"/>
          <w:spacing w:val="-2"/>
          <w:sz w:val="19"/>
          <w:szCs w:val="19"/>
        </w:rPr>
        <w:t xml:space="preserve">Срок подключения: </w:t>
      </w:r>
      <w:r>
        <w:rPr>
          <w:rFonts w:ascii="Tahoma" w:hAnsi="Tahoma" w:cs="Tahoma"/>
          <w:spacing w:val="-2"/>
          <w:sz w:val="19"/>
          <w:szCs w:val="19"/>
        </w:rPr>
        <w:t>«__»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w:t>
      </w:r>
      <w:r w:rsidRPr="00F0799C">
        <w:rPr>
          <w:rFonts w:ascii="Tahoma" w:hAnsi="Tahoma" w:cs="Tahoma"/>
          <w:sz w:val="19"/>
          <w:szCs w:val="19"/>
        </w:rPr>
        <w:t>года.</w:t>
      </w:r>
    </w:p>
    <w:p w14:paraId="07C9C51F" w14:textId="77777777" w:rsidR="00765911" w:rsidRPr="00F0799C" w:rsidRDefault="00765911" w:rsidP="00765911">
      <w:pPr>
        <w:pStyle w:val="a3"/>
        <w:widowControl w:val="0"/>
        <w:numPr>
          <w:ilvl w:val="0"/>
          <w:numId w:val="8"/>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Коэффициент доступности (КД) </w:t>
      </w:r>
      <w:r>
        <w:rPr>
          <w:rFonts w:ascii="Tahoma" w:hAnsi="Tahoma" w:cs="Tahoma"/>
          <w:spacing w:val="-2"/>
          <w:sz w:val="19"/>
          <w:szCs w:val="19"/>
        </w:rPr>
        <w:t>Услуги</w:t>
      </w:r>
      <w:r w:rsidRPr="00F0799C">
        <w:rPr>
          <w:rFonts w:ascii="Tahoma" w:hAnsi="Tahoma" w:cs="Tahoma"/>
          <w:spacing w:val="-2"/>
          <w:sz w:val="19"/>
          <w:szCs w:val="19"/>
        </w:rPr>
        <w:t xml:space="preserve"> составляет 99,9%. </w:t>
      </w:r>
    </w:p>
    <w:p w14:paraId="629BF520" w14:textId="77777777" w:rsidR="00765911" w:rsidRDefault="00765911" w:rsidP="00765911">
      <w:pPr>
        <w:pStyle w:val="a3"/>
        <w:widowControl w:val="0"/>
        <w:numPr>
          <w:ilvl w:val="0"/>
          <w:numId w:val="8"/>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Настоящая Спецификация</w:t>
      </w:r>
      <w:r>
        <w:rPr>
          <w:rFonts w:ascii="Tahoma" w:hAnsi="Tahoma" w:cs="Tahoma"/>
          <w:spacing w:val="-2"/>
          <w:sz w:val="19"/>
          <w:szCs w:val="19"/>
        </w:rPr>
        <w:t xml:space="preserve"> вступает в силу с «__»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w:t>
      </w:r>
      <w:r>
        <w:rPr>
          <w:rFonts w:ascii="Tahoma" w:hAnsi="Tahoma" w:cs="Tahoma"/>
          <w:spacing w:val="-2"/>
          <w:sz w:val="19"/>
          <w:szCs w:val="19"/>
        </w:rPr>
        <w:t xml:space="preserve">года и </w:t>
      </w:r>
      <w:r w:rsidRPr="00F0799C">
        <w:rPr>
          <w:rFonts w:ascii="Tahoma" w:hAnsi="Tahoma" w:cs="Tahoma"/>
          <w:spacing w:val="-2"/>
          <w:sz w:val="19"/>
          <w:szCs w:val="19"/>
        </w:rPr>
        <w:t xml:space="preserve">действует </w:t>
      </w:r>
      <w:r>
        <w:rPr>
          <w:rFonts w:ascii="Tahoma" w:hAnsi="Tahoma" w:cs="Tahoma"/>
          <w:spacing w:val="-2"/>
          <w:sz w:val="19"/>
          <w:szCs w:val="19"/>
        </w:rPr>
        <w:t>д</w:t>
      </w:r>
      <w:r w:rsidRPr="00F034FC">
        <w:rPr>
          <w:rFonts w:ascii="Tahoma" w:hAnsi="Tahoma" w:cs="Tahoma"/>
          <w:spacing w:val="-2"/>
          <w:sz w:val="19"/>
          <w:szCs w:val="19"/>
        </w:rPr>
        <w:t xml:space="preserve">о </w:t>
      </w:r>
      <w:r>
        <w:rPr>
          <w:rFonts w:ascii="Tahoma" w:hAnsi="Tahoma" w:cs="Tahoma"/>
          <w:spacing w:val="-2"/>
          <w:sz w:val="19"/>
          <w:szCs w:val="19"/>
        </w:rPr>
        <w:t>«__»</w:t>
      </w:r>
      <w:r w:rsidRPr="008B111A">
        <w:rPr>
          <w:rFonts w:ascii="Tahoma" w:hAnsi="Tahoma" w:cs="Tahoma"/>
          <w:spacing w:val="-2"/>
          <w:sz w:val="19"/>
          <w:szCs w:val="19"/>
        </w:rPr>
        <w:t xml:space="preserve"> </w:t>
      </w:r>
      <w:r>
        <w:rPr>
          <w:rFonts w:ascii="Tahoma" w:hAnsi="Tahoma" w:cs="Tahoma"/>
          <w:spacing w:val="-2"/>
          <w:sz w:val="19"/>
          <w:szCs w:val="19"/>
        </w:rPr>
        <w:t>_________</w:t>
      </w:r>
      <w:r w:rsidRPr="00F0799C">
        <w:rPr>
          <w:rFonts w:ascii="Tahoma" w:hAnsi="Tahoma" w:cs="Tahoma"/>
          <w:spacing w:val="-2"/>
          <w:sz w:val="19"/>
          <w:szCs w:val="19"/>
        </w:rPr>
        <w:t xml:space="preserve"> 20</w:t>
      </w:r>
      <w:r>
        <w:rPr>
          <w:rFonts w:ascii="Tahoma" w:hAnsi="Tahoma" w:cs="Tahoma"/>
          <w:spacing w:val="-2"/>
          <w:sz w:val="19"/>
          <w:szCs w:val="19"/>
        </w:rPr>
        <w:t>2__</w:t>
      </w:r>
      <w:r w:rsidRPr="00F0799C">
        <w:rPr>
          <w:rFonts w:ascii="Tahoma" w:hAnsi="Tahoma" w:cs="Tahoma"/>
          <w:spacing w:val="-2"/>
          <w:sz w:val="19"/>
          <w:szCs w:val="19"/>
        </w:rPr>
        <w:t xml:space="preserve">  года</w:t>
      </w:r>
      <w:r>
        <w:rPr>
          <w:rFonts w:ascii="Tahoma" w:hAnsi="Tahoma" w:cs="Tahoma"/>
          <w:spacing w:val="-2"/>
          <w:sz w:val="19"/>
          <w:szCs w:val="19"/>
        </w:rPr>
        <w:t xml:space="preserve"> (включительно)</w:t>
      </w:r>
      <w:r w:rsidRPr="00F0799C">
        <w:rPr>
          <w:rFonts w:ascii="Tahoma" w:hAnsi="Tahoma" w:cs="Tahoma"/>
          <w:spacing w:val="-2"/>
          <w:sz w:val="19"/>
          <w:szCs w:val="19"/>
        </w:rPr>
        <w:t>.</w:t>
      </w:r>
    </w:p>
    <w:p w14:paraId="1417B5AD" w14:textId="77777777" w:rsidR="00765911" w:rsidRPr="008B111A" w:rsidRDefault="00765911" w:rsidP="00765911">
      <w:pPr>
        <w:pStyle w:val="a3"/>
        <w:widowControl w:val="0"/>
        <w:shd w:val="clear" w:color="auto" w:fill="FFFFFF"/>
        <w:tabs>
          <w:tab w:val="left" w:pos="567"/>
        </w:tabs>
        <w:autoSpaceDE w:val="0"/>
        <w:autoSpaceDN w:val="0"/>
        <w:adjustRightInd w:val="0"/>
        <w:spacing w:before="221"/>
        <w:ind w:left="567"/>
        <w:contextualSpacing/>
        <w:jc w:val="both"/>
        <w:rPr>
          <w:rFonts w:ascii="Tahoma" w:hAnsi="Tahoma" w:cs="Tahoma"/>
          <w:spacing w:val="-2"/>
          <w:sz w:val="19"/>
          <w:szCs w:val="19"/>
        </w:rPr>
      </w:pPr>
      <w:r w:rsidRPr="0034029B">
        <w:rPr>
          <w:rFonts w:ascii="Tahoma" w:hAnsi="Tahoma" w:cs="Tahoma"/>
          <w:spacing w:val="-2"/>
          <w:sz w:val="19"/>
          <w:szCs w:val="19"/>
        </w:rPr>
        <w:t xml:space="preserve"> </w:t>
      </w:r>
    </w:p>
    <w:p w14:paraId="6CA17AA6" w14:textId="77777777" w:rsidR="00765911" w:rsidRPr="00F0799C" w:rsidRDefault="00765911" w:rsidP="00765911">
      <w:pPr>
        <w:ind w:left="360"/>
        <w:jc w:val="center"/>
        <w:rPr>
          <w:rFonts w:ascii="Tahoma" w:hAnsi="Tahoma" w:cs="Tahoma"/>
          <w:b/>
          <w:sz w:val="19"/>
          <w:szCs w:val="19"/>
        </w:rPr>
      </w:pPr>
    </w:p>
    <w:p w14:paraId="1A490D17" w14:textId="54BAFD23" w:rsidR="00765911" w:rsidRDefault="00765911" w:rsidP="00765911">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4DE0D302" w14:textId="77777777" w:rsidTr="00765911">
        <w:trPr>
          <w:trHeight w:val="652"/>
        </w:trPr>
        <w:tc>
          <w:tcPr>
            <w:tcW w:w="4492" w:type="dxa"/>
          </w:tcPr>
          <w:p w14:paraId="1C308D6E" w14:textId="583A1DE9"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0DAE801E" w14:textId="77777777" w:rsidR="00765911" w:rsidRDefault="00765911" w:rsidP="00161B19">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7A75B97D" w14:textId="77777777" w:rsidR="00765911" w:rsidRDefault="00765911" w:rsidP="00161B19">
            <w:pPr>
              <w:rPr>
                <w:rFonts w:ascii="Tahoma" w:hAnsi="Tahoma" w:cs="Tahoma"/>
                <w:b/>
                <w:sz w:val="19"/>
                <w:szCs w:val="19"/>
              </w:rPr>
            </w:pPr>
          </w:p>
          <w:p w14:paraId="1159F244"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42AFC5F0" w14:textId="77777777" w:rsidR="00765911" w:rsidRDefault="00765911" w:rsidP="00161B19">
            <w:pPr>
              <w:rPr>
                <w:rFonts w:ascii="Tahoma" w:hAnsi="Tahoma" w:cs="Tahoma"/>
                <w:b/>
                <w:sz w:val="19"/>
                <w:szCs w:val="19"/>
              </w:rPr>
            </w:pPr>
            <w:r>
              <w:rPr>
                <w:rFonts w:ascii="Tahoma" w:hAnsi="Tahoma" w:cs="Tahoma"/>
                <w:b/>
                <w:sz w:val="19"/>
                <w:szCs w:val="19"/>
              </w:rPr>
              <w:t xml:space="preserve">Генеральный директор </w:t>
            </w:r>
          </w:p>
          <w:p w14:paraId="29CFBC45" w14:textId="61DC5345" w:rsidR="00765911" w:rsidRDefault="00765911" w:rsidP="00161B19">
            <w:pPr>
              <w:rPr>
                <w:rFonts w:ascii="Tahoma" w:hAnsi="Tahoma" w:cs="Tahoma"/>
                <w:b/>
                <w:sz w:val="19"/>
                <w:szCs w:val="19"/>
              </w:rPr>
            </w:pPr>
            <w:r>
              <w:rPr>
                <w:rFonts w:ascii="Tahoma" w:hAnsi="Tahoma" w:cs="Tahoma"/>
                <w:b/>
                <w:sz w:val="19"/>
                <w:szCs w:val="19"/>
              </w:rPr>
              <w:t>ЗАО «Альфа Телеком»</w:t>
            </w:r>
          </w:p>
          <w:p w14:paraId="592147C6" w14:textId="50B548CE" w:rsidR="00765911" w:rsidRDefault="00765911" w:rsidP="00161B19">
            <w:pPr>
              <w:rPr>
                <w:rFonts w:ascii="Tahoma" w:hAnsi="Tahoma" w:cs="Tahoma"/>
                <w:b/>
                <w:sz w:val="19"/>
                <w:szCs w:val="19"/>
              </w:rPr>
            </w:pPr>
            <w:r>
              <w:rPr>
                <w:rFonts w:ascii="Tahoma" w:hAnsi="Tahoma" w:cs="Tahoma"/>
                <w:b/>
                <w:sz w:val="19"/>
                <w:szCs w:val="19"/>
              </w:rPr>
              <w:t>ФИО ___________________</w:t>
            </w:r>
          </w:p>
          <w:p w14:paraId="6CCB49F3" w14:textId="77777777" w:rsidR="00765911" w:rsidRDefault="00765911" w:rsidP="00161B19">
            <w:pPr>
              <w:rPr>
                <w:rFonts w:ascii="Tahoma" w:hAnsi="Tahoma" w:cs="Tahoma"/>
                <w:b/>
                <w:sz w:val="19"/>
                <w:szCs w:val="19"/>
              </w:rPr>
            </w:pPr>
            <w:r>
              <w:rPr>
                <w:rFonts w:ascii="Tahoma" w:hAnsi="Tahoma" w:cs="Tahoma"/>
                <w:b/>
                <w:sz w:val="19"/>
                <w:szCs w:val="19"/>
              </w:rPr>
              <w:t xml:space="preserve">                                  М.П.</w:t>
            </w:r>
          </w:p>
        </w:tc>
      </w:tr>
    </w:tbl>
    <w:p w14:paraId="7C24CD5B" w14:textId="3B3E7CF0" w:rsidR="00765911" w:rsidRPr="00D52FD7" w:rsidRDefault="00765911" w:rsidP="00765911">
      <w:pPr>
        <w:pStyle w:val="af2"/>
        <w:jc w:val="right"/>
        <w:rPr>
          <w:rFonts w:ascii="Tahoma" w:hAnsi="Tahoma" w:cs="Tahoma"/>
          <w:b/>
          <w:sz w:val="19"/>
          <w:szCs w:val="19"/>
        </w:rPr>
      </w:pPr>
      <w:r w:rsidRPr="00F0799C">
        <w:br w:type="page"/>
      </w:r>
      <w:r w:rsidRPr="00D52FD7">
        <w:rPr>
          <w:rFonts w:ascii="Tahoma" w:hAnsi="Tahoma" w:cs="Tahoma"/>
          <w:b/>
          <w:sz w:val="19"/>
          <w:szCs w:val="19"/>
        </w:rPr>
        <w:lastRenderedPageBreak/>
        <w:t>Приложение № 2</w:t>
      </w:r>
    </w:p>
    <w:p w14:paraId="2AE72913" w14:textId="77777777" w:rsidR="00765911" w:rsidRPr="00765911" w:rsidRDefault="00765911" w:rsidP="00765911">
      <w:pPr>
        <w:pStyle w:val="af2"/>
        <w:jc w:val="right"/>
        <w:rPr>
          <w:rFonts w:ascii="Tahoma" w:hAnsi="Tahoma" w:cs="Tahoma"/>
          <w:sz w:val="19"/>
          <w:szCs w:val="19"/>
        </w:rPr>
      </w:pPr>
      <w:r w:rsidRPr="00765911">
        <w:rPr>
          <w:rFonts w:ascii="Tahoma" w:hAnsi="Tahoma" w:cs="Tahoma"/>
          <w:sz w:val="19"/>
          <w:szCs w:val="19"/>
        </w:rPr>
        <w:t>к Договору № ________</w:t>
      </w:r>
    </w:p>
    <w:p w14:paraId="011F920D" w14:textId="77777777" w:rsidR="00765911" w:rsidRPr="00765911" w:rsidRDefault="00765911" w:rsidP="00765911">
      <w:pPr>
        <w:pStyle w:val="af2"/>
        <w:jc w:val="right"/>
        <w:rPr>
          <w:rFonts w:ascii="Tahoma" w:hAnsi="Tahoma" w:cs="Tahoma"/>
          <w:sz w:val="19"/>
          <w:szCs w:val="19"/>
        </w:rPr>
      </w:pPr>
      <w:r w:rsidRPr="00765911">
        <w:rPr>
          <w:rFonts w:ascii="Tahoma" w:hAnsi="Tahoma" w:cs="Tahoma"/>
          <w:sz w:val="19"/>
          <w:szCs w:val="19"/>
        </w:rPr>
        <w:t>от «__» ______ 202__г.</w:t>
      </w:r>
    </w:p>
    <w:p w14:paraId="3332AF86" w14:textId="77777777" w:rsidR="00765911" w:rsidRPr="00765911" w:rsidRDefault="00765911" w:rsidP="00765911">
      <w:pPr>
        <w:pStyle w:val="af2"/>
        <w:jc w:val="right"/>
        <w:rPr>
          <w:rFonts w:ascii="Tahoma" w:hAnsi="Tahoma" w:cs="Tahoma"/>
          <w:sz w:val="19"/>
          <w:szCs w:val="19"/>
        </w:rPr>
      </w:pPr>
    </w:p>
    <w:p w14:paraId="3A84875D" w14:textId="77777777" w:rsidR="00765911" w:rsidRPr="00765911" w:rsidRDefault="00765911" w:rsidP="00765911">
      <w:pPr>
        <w:pStyle w:val="af2"/>
        <w:jc w:val="center"/>
        <w:rPr>
          <w:rFonts w:ascii="Tahoma" w:hAnsi="Tahoma" w:cs="Tahoma"/>
          <w:b/>
          <w:sz w:val="19"/>
          <w:szCs w:val="19"/>
        </w:rPr>
      </w:pPr>
    </w:p>
    <w:p w14:paraId="0949DE68" w14:textId="1E39A8F9" w:rsidR="00765911" w:rsidRPr="00765911" w:rsidRDefault="00765911" w:rsidP="00765911">
      <w:pPr>
        <w:pStyle w:val="af2"/>
        <w:jc w:val="center"/>
        <w:rPr>
          <w:rFonts w:ascii="Tahoma" w:hAnsi="Tahoma" w:cs="Tahoma"/>
          <w:b/>
          <w:sz w:val="19"/>
          <w:szCs w:val="19"/>
        </w:rPr>
      </w:pPr>
      <w:r w:rsidRPr="00765911">
        <w:rPr>
          <w:rFonts w:ascii="Tahoma" w:hAnsi="Tahoma" w:cs="Tahoma"/>
          <w:b/>
          <w:sz w:val="19"/>
          <w:szCs w:val="19"/>
        </w:rPr>
        <w:t>Форма</w:t>
      </w:r>
    </w:p>
    <w:p w14:paraId="71E5EEE1" w14:textId="77777777" w:rsidR="00765911" w:rsidRPr="00765911" w:rsidRDefault="00765911" w:rsidP="00765911">
      <w:pPr>
        <w:pStyle w:val="af2"/>
        <w:jc w:val="center"/>
        <w:rPr>
          <w:rFonts w:ascii="Tahoma" w:hAnsi="Tahoma" w:cs="Tahoma"/>
          <w:b/>
          <w:sz w:val="19"/>
          <w:szCs w:val="19"/>
        </w:rPr>
      </w:pPr>
      <w:r w:rsidRPr="00765911">
        <w:rPr>
          <w:rFonts w:ascii="Tahoma" w:hAnsi="Tahoma" w:cs="Tahoma"/>
          <w:b/>
          <w:sz w:val="19"/>
          <w:szCs w:val="19"/>
        </w:rPr>
        <w:t>Акт сверки простоев</w:t>
      </w:r>
    </w:p>
    <w:p w14:paraId="1D0A294C" w14:textId="77777777" w:rsidR="00765911" w:rsidRPr="00765911" w:rsidRDefault="00765911" w:rsidP="00765911">
      <w:pPr>
        <w:pStyle w:val="af2"/>
        <w:jc w:val="center"/>
        <w:rPr>
          <w:rFonts w:ascii="Tahoma" w:hAnsi="Tahoma" w:cs="Tahoma"/>
          <w:b/>
          <w:sz w:val="19"/>
          <w:szCs w:val="19"/>
        </w:rPr>
      </w:pPr>
      <w:r w:rsidRPr="00765911">
        <w:rPr>
          <w:rFonts w:ascii="Tahoma" w:hAnsi="Tahoma" w:cs="Tahoma"/>
          <w:b/>
          <w:sz w:val="19"/>
          <w:szCs w:val="19"/>
        </w:rPr>
        <w:t>к Договору №_____ от «__» ______ 202__г.</w:t>
      </w:r>
    </w:p>
    <w:p w14:paraId="29DF1051" w14:textId="77777777" w:rsidR="00765911" w:rsidRPr="00F0799C" w:rsidRDefault="00765911" w:rsidP="00765911">
      <w:pPr>
        <w:shd w:val="clear" w:color="auto" w:fill="FFFFFF"/>
        <w:jc w:val="both"/>
        <w:rPr>
          <w:rFonts w:ascii="Tahoma" w:hAnsi="Tahoma" w:cs="Tahoma"/>
          <w:b/>
          <w:bCs/>
          <w:sz w:val="19"/>
          <w:szCs w:val="19"/>
        </w:rPr>
      </w:pPr>
    </w:p>
    <w:p w14:paraId="6D81C6BE" w14:textId="77777777" w:rsidR="00765911" w:rsidRDefault="00765911" w:rsidP="00765911">
      <w:pPr>
        <w:pStyle w:val="af2"/>
        <w:ind w:firstLine="709"/>
        <w:jc w:val="both"/>
        <w:rPr>
          <w:rFonts w:ascii="Tahoma" w:hAnsi="Tahoma" w:cs="Tahoma"/>
          <w:sz w:val="19"/>
          <w:szCs w:val="19"/>
        </w:rPr>
      </w:pPr>
      <w:r>
        <w:rPr>
          <w:rFonts w:ascii="Tahoma" w:hAnsi="Tahoma" w:cs="Tahoma"/>
          <w:b/>
          <w:sz w:val="19"/>
          <w:szCs w:val="19"/>
        </w:rPr>
        <w:t>________________________</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7876F8">
        <w:rPr>
          <w:rFonts w:ascii="Tahoma" w:hAnsi="Tahoma" w:cs="Tahoma"/>
          <w:sz w:val="19"/>
          <w:szCs w:val="19"/>
        </w:rPr>
        <w:t>________________________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7876F8">
        <w:rPr>
          <w:rFonts w:ascii="Tahoma" w:hAnsi="Tahoma" w:cs="Tahoma"/>
          <w:sz w:val="19"/>
          <w:szCs w:val="19"/>
        </w:rPr>
        <w:t>________________________</w:t>
      </w:r>
      <w:r w:rsidRPr="00F0799C">
        <w:rPr>
          <w:rFonts w:ascii="Tahoma" w:hAnsi="Tahoma" w:cs="Tahoma"/>
          <w:sz w:val="19"/>
          <w:szCs w:val="19"/>
        </w:rPr>
        <w:t>, с одной стороны,</w:t>
      </w:r>
    </w:p>
    <w:p w14:paraId="2232FC29" w14:textId="152B6EC7" w:rsidR="00765911" w:rsidRDefault="00765911" w:rsidP="00765911">
      <w:pPr>
        <w:pStyle w:val="af2"/>
        <w:ind w:firstLine="709"/>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bCs/>
          <w:sz w:val="19"/>
          <w:szCs w:val="19"/>
        </w:rPr>
        <w:t xml:space="preserve">ЗАО «Альфа Телеком» </w:t>
      </w:r>
      <w:r w:rsidRPr="00F0799C">
        <w:rPr>
          <w:rFonts w:ascii="Tahoma" w:hAnsi="Tahoma" w:cs="Tahoma"/>
          <w:sz w:val="19"/>
          <w:szCs w:val="19"/>
        </w:rPr>
        <w:t xml:space="preserve">именуемый в дальнейшем ЗАКАЗЧИК, в лице </w:t>
      </w:r>
      <w:r w:rsidRPr="00F0799C">
        <w:rPr>
          <w:rFonts w:ascii="Tahoma" w:hAnsi="Tahoma" w:cs="Tahoma"/>
          <w:bCs/>
          <w:sz w:val="19"/>
          <w:szCs w:val="19"/>
        </w:rPr>
        <w:t>Генерального директора</w:t>
      </w:r>
      <w:r w:rsidRPr="00F0799C">
        <w:rPr>
          <w:rFonts w:ascii="Tahoma" w:hAnsi="Tahoma" w:cs="Tahoma"/>
          <w:b/>
          <w:bCs/>
          <w:sz w:val="19"/>
          <w:szCs w:val="19"/>
        </w:rPr>
        <w:t xml:space="preserve"> </w:t>
      </w:r>
      <w:r>
        <w:rPr>
          <w:rFonts w:ascii="Tahoma" w:hAnsi="Tahoma" w:cs="Tahoma"/>
          <w:b/>
          <w:bCs/>
          <w:sz w:val="19"/>
          <w:szCs w:val="19"/>
        </w:rPr>
        <w:t>______________</w:t>
      </w:r>
      <w:r w:rsidRPr="00F0799C">
        <w:rPr>
          <w:rFonts w:ascii="Tahoma" w:hAnsi="Tahoma" w:cs="Tahoma"/>
          <w:spacing w:val="-2"/>
          <w:sz w:val="19"/>
          <w:szCs w:val="19"/>
        </w:rPr>
        <w:t>, действующего на основании Устава</w:t>
      </w:r>
      <w:r w:rsidRPr="00F0799C">
        <w:rPr>
          <w:rFonts w:ascii="Tahoma" w:hAnsi="Tahoma" w:cs="Tahoma"/>
          <w:sz w:val="19"/>
          <w:szCs w:val="19"/>
        </w:rPr>
        <w:t>, с другой стороны, вместе именуемые «Стороны», а каждое по отдельности «Сторона», удостоверяют нижеследующее:</w:t>
      </w:r>
    </w:p>
    <w:p w14:paraId="3E4572A1" w14:textId="77777777" w:rsidR="00765911" w:rsidRPr="00F0799C" w:rsidRDefault="00765911" w:rsidP="00765911">
      <w:pPr>
        <w:pStyle w:val="af2"/>
        <w:ind w:firstLine="709"/>
        <w:jc w:val="both"/>
        <w:rPr>
          <w:rFonts w:ascii="Tahoma" w:hAnsi="Tahoma" w:cs="Tahoma"/>
          <w:sz w:val="19"/>
          <w:szCs w:val="19"/>
        </w:rPr>
      </w:pPr>
    </w:p>
    <w:p w14:paraId="4208804D" w14:textId="564D249A" w:rsidR="00765911" w:rsidRPr="00765911" w:rsidRDefault="00765911" w:rsidP="00765911">
      <w:pPr>
        <w:numPr>
          <w:ilvl w:val="0"/>
          <w:numId w:val="9"/>
        </w:numPr>
        <w:tabs>
          <w:tab w:val="left" w:pos="709"/>
          <w:tab w:val="num" w:pos="1080"/>
        </w:tabs>
        <w:spacing w:after="0" w:line="240" w:lineRule="auto"/>
        <w:ind w:left="0" w:firstLine="0"/>
        <w:jc w:val="both"/>
        <w:rPr>
          <w:rFonts w:ascii="Tahoma" w:hAnsi="Tahoma" w:cs="Tahoma"/>
          <w:sz w:val="19"/>
          <w:szCs w:val="19"/>
        </w:rPr>
      </w:pPr>
      <w:r>
        <w:rPr>
          <w:noProof/>
          <w:lang w:eastAsia="ru-RU"/>
        </w:rPr>
        <mc:AlternateContent>
          <mc:Choice Requires="wps">
            <w:drawing>
              <wp:anchor distT="0" distB="0" distL="114300" distR="114300" simplePos="0" relativeHeight="251659264" behindDoc="1" locked="0" layoutInCell="1" allowOverlap="1" wp14:anchorId="28BE3428" wp14:editId="23E3A97E">
                <wp:simplePos x="0" y="0"/>
                <wp:positionH relativeFrom="margin">
                  <wp:align>center</wp:align>
                </wp:positionH>
                <wp:positionV relativeFrom="paragraph">
                  <wp:posOffset>69082</wp:posOffset>
                </wp:positionV>
                <wp:extent cx="6323965" cy="1751051"/>
                <wp:effectExtent l="1753235" t="0" r="1715770" b="0"/>
                <wp:wrapNone/>
                <wp:docPr id="1" name="Надпись 1"/>
                <wp:cNvGraphicFramePr/>
                <a:graphic xmlns:a="http://schemas.openxmlformats.org/drawingml/2006/main">
                  <a:graphicData uri="http://schemas.microsoft.com/office/word/2010/wordprocessingShape">
                    <wps:wsp>
                      <wps:cNvSpPr txBox="1"/>
                      <wps:spPr>
                        <a:xfrm rot="18656586">
                          <a:off x="0" y="0"/>
                          <a:ext cx="6323965" cy="1751051"/>
                        </a:xfrm>
                        <a:prstGeom prst="rect">
                          <a:avLst/>
                        </a:prstGeom>
                        <a:noFill/>
                        <a:ln>
                          <a:noFill/>
                        </a:ln>
                      </wps:spPr>
                      <wps:txbx>
                        <w:txbxContent>
                          <w:p w14:paraId="04A4C90D"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BE3428" id="_x0000_t202" coordsize="21600,21600" o:spt="202" path="m,l,21600r21600,l21600,xe">
                <v:stroke joinstyle="miter"/>
                <v:path gradientshapeok="t" o:connecttype="rect"/>
              </v:shapetype>
              <v:shape id="Надпись 1" o:spid="_x0000_s1026" type="#_x0000_t202" style="position:absolute;left:0;text-align:left;margin-left:0;margin-top:5.45pt;width:497.95pt;height:137.9pt;rotation:-3214993fd;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" filled="f" stroked="f">
                <v:textbox>
                  <w:txbxContent>
                    <w:p w14:paraId="04A4C90D"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r w:rsidRPr="00F0799C">
        <w:rPr>
          <w:rFonts w:ascii="Tahoma" w:hAnsi="Tahoma" w:cs="Tahoma"/>
          <w:sz w:val="19"/>
          <w:szCs w:val="19"/>
        </w:rPr>
        <w:t xml:space="preserve">Настоящим подтверждаем факт перерыва/простоя/КРП/деградации </w:t>
      </w:r>
      <w:r>
        <w:rPr>
          <w:rFonts w:ascii="Tahoma" w:hAnsi="Tahoma" w:cs="Tahoma"/>
          <w:sz w:val="19"/>
          <w:szCs w:val="19"/>
        </w:rPr>
        <w:t>У</w:t>
      </w:r>
      <w:r w:rsidRPr="00F0799C">
        <w:rPr>
          <w:rFonts w:ascii="Tahoma" w:hAnsi="Tahoma" w:cs="Tahoma"/>
          <w:sz w:val="19"/>
          <w:szCs w:val="19"/>
        </w:rPr>
        <w:t xml:space="preserve">слуги </w:t>
      </w:r>
      <w:r>
        <w:rPr>
          <w:rFonts w:ascii="Tahoma" w:hAnsi="Tahoma" w:cs="Tahoma"/>
          <w:sz w:val="19"/>
          <w:szCs w:val="19"/>
        </w:rPr>
        <w:t>доступа</w:t>
      </w:r>
      <w:r w:rsidRPr="00F0799C">
        <w:rPr>
          <w:rFonts w:ascii="Tahoma" w:hAnsi="Tahoma" w:cs="Tahoma"/>
          <w:sz w:val="19"/>
          <w:szCs w:val="19"/>
        </w:rPr>
        <w:t xml:space="preserve"> в сеть Интернет</w:t>
      </w:r>
      <w:r>
        <w:rPr>
          <w:rFonts w:ascii="Tahoma" w:hAnsi="Tahoma" w:cs="Tahoma"/>
          <w:sz w:val="19"/>
          <w:szCs w:val="19"/>
        </w:rPr>
        <w:t xml:space="preserve"> </w:t>
      </w:r>
      <w:r w:rsidRPr="00F0799C">
        <w:rPr>
          <w:rFonts w:ascii="Tahoma" w:hAnsi="Tahoma" w:cs="Tahoma"/>
          <w:sz w:val="19"/>
          <w:szCs w:val="19"/>
        </w:rPr>
        <w:t xml:space="preserve">в период с </w:t>
      </w:r>
      <w:r w:rsidRPr="00F0799C">
        <w:rPr>
          <w:rFonts w:ascii="Tahoma" w:hAnsi="Tahoma" w:cs="Tahoma"/>
          <w:i/>
          <w:sz w:val="19"/>
          <w:szCs w:val="19"/>
        </w:rPr>
        <w:t>ХХ.ХХ.ХХХХ – ХХ.ХХ.ХХХХ</w:t>
      </w:r>
      <w:r w:rsidRPr="00F0799C">
        <w:rPr>
          <w:rFonts w:ascii="Tahoma" w:hAnsi="Tahoma" w:cs="Tahoma"/>
          <w:sz w:val="19"/>
          <w:szCs w:val="19"/>
        </w:rPr>
        <w:t>:</w:t>
      </w:r>
    </w:p>
    <w:p w14:paraId="5B2EDDD1" w14:textId="77777777" w:rsidR="00765911" w:rsidRPr="00F0799C" w:rsidRDefault="00765911" w:rsidP="00765911">
      <w:pPr>
        <w:tabs>
          <w:tab w:val="left" w:pos="709"/>
        </w:tabs>
        <w:rPr>
          <w:rFonts w:ascii="Tahoma" w:hAnsi="Tahoma" w:cs="Tahoma"/>
          <w:b/>
          <w:sz w:val="19"/>
          <w:szCs w:val="19"/>
        </w:rPr>
      </w:pPr>
      <w:r w:rsidRPr="00F0799C">
        <w:rPr>
          <w:rFonts w:ascii="Tahoma" w:hAnsi="Tahoma" w:cs="Tahoma"/>
          <w:b/>
          <w:sz w:val="19"/>
          <w:szCs w:val="19"/>
        </w:rPr>
        <w:t>Таблица</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1861"/>
        <w:gridCol w:w="2374"/>
        <w:gridCol w:w="2185"/>
        <w:gridCol w:w="1895"/>
      </w:tblGrid>
      <w:tr w:rsidR="00765911" w:rsidRPr="00F0799C" w14:paraId="51143B33" w14:textId="77777777" w:rsidTr="00161B19">
        <w:trPr>
          <w:trHeight w:val="464"/>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30007E95"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Период фиксации простоя</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14:paraId="1E04E3F0"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 xml:space="preserve">Отчетный период предоставления компенсации </w:t>
            </w:r>
          </w:p>
        </w:tc>
        <w:tc>
          <w:tcPr>
            <w:tcW w:w="2309" w:type="dxa"/>
            <w:vMerge w:val="restart"/>
            <w:tcBorders>
              <w:top w:val="single" w:sz="4" w:space="0" w:color="auto"/>
              <w:left w:val="single" w:sz="4" w:space="0" w:color="auto"/>
              <w:bottom w:val="single" w:sz="4" w:space="0" w:color="auto"/>
              <w:right w:val="single" w:sz="4" w:space="0" w:color="auto"/>
            </w:tcBorders>
            <w:vAlign w:val="center"/>
            <w:hideMark/>
          </w:tcPr>
          <w:p w14:paraId="3CA91E71"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 xml:space="preserve">Сумма платежа </w:t>
            </w:r>
            <w:r>
              <w:rPr>
                <w:rFonts w:ascii="Tahoma" w:hAnsi="Tahoma" w:cs="Tahoma"/>
                <w:sz w:val="19"/>
                <w:szCs w:val="19"/>
              </w:rPr>
              <w:t>за отчетный месяц</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3F01ADFE"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Длительность простоев за период фиксации простоя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E7CB40D"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Сумма компенсации</w:t>
            </w:r>
          </w:p>
        </w:tc>
      </w:tr>
      <w:tr w:rsidR="00765911" w:rsidRPr="00F0799C" w14:paraId="3E935C3E" w14:textId="77777777" w:rsidTr="00161B19">
        <w:trPr>
          <w:trHeight w:val="517"/>
        </w:trPr>
        <w:tc>
          <w:tcPr>
            <w:tcW w:w="2007" w:type="dxa"/>
            <w:vMerge/>
            <w:tcBorders>
              <w:top w:val="single" w:sz="4" w:space="0" w:color="auto"/>
              <w:left w:val="single" w:sz="4" w:space="0" w:color="auto"/>
              <w:bottom w:val="single" w:sz="4" w:space="0" w:color="auto"/>
              <w:right w:val="single" w:sz="4" w:space="0" w:color="auto"/>
            </w:tcBorders>
            <w:vAlign w:val="center"/>
            <w:hideMark/>
          </w:tcPr>
          <w:p w14:paraId="103003A0" w14:textId="77777777" w:rsidR="00765911" w:rsidRPr="00F0799C" w:rsidRDefault="00765911" w:rsidP="00161B19">
            <w:pPr>
              <w:rPr>
                <w:rFonts w:ascii="Tahoma" w:hAnsi="Tahoma" w:cs="Tahoma"/>
                <w:sz w:val="19"/>
                <w:szCs w:val="19"/>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1D07BA6A" w14:textId="77777777" w:rsidR="00765911" w:rsidRPr="00F0799C" w:rsidRDefault="00765911" w:rsidP="00161B19">
            <w:pPr>
              <w:rPr>
                <w:rFonts w:ascii="Tahoma" w:hAnsi="Tahoma" w:cs="Tahoma"/>
                <w:sz w:val="19"/>
                <w:szCs w:val="19"/>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4C872B34" w14:textId="77777777" w:rsidR="00765911" w:rsidRPr="00F0799C" w:rsidRDefault="00765911" w:rsidP="00161B19">
            <w:pPr>
              <w:rPr>
                <w:rFonts w:ascii="Tahoma" w:hAnsi="Tahoma" w:cs="Tahoma"/>
                <w:sz w:val="19"/>
                <w:szCs w:val="19"/>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78915AA8" w14:textId="77777777" w:rsidR="00765911" w:rsidRPr="00F0799C" w:rsidRDefault="00765911" w:rsidP="00161B19">
            <w:pPr>
              <w:rPr>
                <w:rFonts w:ascii="Tahoma" w:hAnsi="Tahoma" w:cs="Tahoma"/>
                <w:sz w:val="19"/>
                <w:szCs w:val="19"/>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4FC707" w14:textId="77777777" w:rsidR="00765911" w:rsidRPr="00F0799C" w:rsidRDefault="00765911" w:rsidP="00161B19">
            <w:pPr>
              <w:rPr>
                <w:rFonts w:ascii="Tahoma" w:hAnsi="Tahoma" w:cs="Tahoma"/>
                <w:sz w:val="19"/>
                <w:szCs w:val="19"/>
              </w:rPr>
            </w:pPr>
          </w:p>
        </w:tc>
      </w:tr>
      <w:tr w:rsidR="00765911" w:rsidRPr="00F0799C" w14:paraId="6B001612" w14:textId="77777777" w:rsidTr="00161B19">
        <w:trPr>
          <w:trHeight w:val="205"/>
        </w:trPr>
        <w:tc>
          <w:tcPr>
            <w:tcW w:w="2007" w:type="dxa"/>
            <w:tcBorders>
              <w:top w:val="single" w:sz="4" w:space="0" w:color="auto"/>
              <w:left w:val="single" w:sz="4" w:space="0" w:color="auto"/>
              <w:bottom w:val="single" w:sz="4" w:space="0" w:color="auto"/>
              <w:right w:val="single" w:sz="4" w:space="0" w:color="auto"/>
            </w:tcBorders>
            <w:hideMark/>
          </w:tcPr>
          <w:p w14:paraId="36468460"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1</w:t>
            </w:r>
          </w:p>
        </w:tc>
        <w:tc>
          <w:tcPr>
            <w:tcW w:w="1810" w:type="dxa"/>
            <w:tcBorders>
              <w:top w:val="single" w:sz="4" w:space="0" w:color="auto"/>
              <w:left w:val="single" w:sz="4" w:space="0" w:color="auto"/>
              <w:bottom w:val="single" w:sz="4" w:space="0" w:color="auto"/>
              <w:right w:val="single" w:sz="4" w:space="0" w:color="auto"/>
            </w:tcBorders>
            <w:hideMark/>
          </w:tcPr>
          <w:p w14:paraId="4A512626"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2</w:t>
            </w:r>
          </w:p>
        </w:tc>
        <w:tc>
          <w:tcPr>
            <w:tcW w:w="2309" w:type="dxa"/>
            <w:tcBorders>
              <w:top w:val="single" w:sz="4" w:space="0" w:color="auto"/>
              <w:left w:val="single" w:sz="4" w:space="0" w:color="auto"/>
              <w:bottom w:val="single" w:sz="4" w:space="0" w:color="auto"/>
              <w:right w:val="single" w:sz="4" w:space="0" w:color="auto"/>
            </w:tcBorders>
            <w:hideMark/>
          </w:tcPr>
          <w:p w14:paraId="26316064"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3</w:t>
            </w:r>
          </w:p>
        </w:tc>
        <w:tc>
          <w:tcPr>
            <w:tcW w:w="2125" w:type="dxa"/>
            <w:tcBorders>
              <w:top w:val="single" w:sz="4" w:space="0" w:color="auto"/>
              <w:left w:val="single" w:sz="4" w:space="0" w:color="auto"/>
              <w:bottom w:val="single" w:sz="4" w:space="0" w:color="auto"/>
              <w:right w:val="single" w:sz="4" w:space="0" w:color="auto"/>
            </w:tcBorders>
            <w:hideMark/>
          </w:tcPr>
          <w:p w14:paraId="4F4B94F9"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4</w:t>
            </w:r>
          </w:p>
        </w:tc>
        <w:tc>
          <w:tcPr>
            <w:tcW w:w="1843" w:type="dxa"/>
            <w:tcBorders>
              <w:top w:val="single" w:sz="4" w:space="0" w:color="auto"/>
              <w:left w:val="single" w:sz="4" w:space="0" w:color="auto"/>
              <w:bottom w:val="single" w:sz="4" w:space="0" w:color="auto"/>
              <w:right w:val="single" w:sz="4" w:space="0" w:color="auto"/>
            </w:tcBorders>
            <w:hideMark/>
          </w:tcPr>
          <w:p w14:paraId="219EFA96" w14:textId="77777777" w:rsidR="00765911" w:rsidRPr="00F0799C" w:rsidRDefault="00765911" w:rsidP="00161B19">
            <w:pPr>
              <w:jc w:val="center"/>
              <w:rPr>
                <w:rFonts w:ascii="Tahoma" w:hAnsi="Tahoma" w:cs="Tahoma"/>
                <w:sz w:val="19"/>
                <w:szCs w:val="19"/>
              </w:rPr>
            </w:pPr>
            <w:r w:rsidRPr="00F0799C">
              <w:rPr>
                <w:rFonts w:ascii="Tahoma" w:hAnsi="Tahoma" w:cs="Tahoma"/>
                <w:sz w:val="19"/>
                <w:szCs w:val="19"/>
              </w:rPr>
              <w:t>5</w:t>
            </w:r>
          </w:p>
        </w:tc>
      </w:tr>
      <w:tr w:rsidR="00765911" w:rsidRPr="00F0799C" w14:paraId="197B1C9B" w14:textId="77777777" w:rsidTr="00161B19">
        <w:trPr>
          <w:trHeight w:val="229"/>
        </w:trPr>
        <w:tc>
          <w:tcPr>
            <w:tcW w:w="2007" w:type="dxa"/>
            <w:tcBorders>
              <w:top w:val="single" w:sz="4" w:space="0" w:color="auto"/>
              <w:left w:val="single" w:sz="4" w:space="0" w:color="auto"/>
              <w:bottom w:val="single" w:sz="4" w:space="0" w:color="auto"/>
              <w:right w:val="single" w:sz="4" w:space="0" w:color="auto"/>
            </w:tcBorders>
          </w:tcPr>
          <w:p w14:paraId="7D5B989C" w14:textId="77777777" w:rsidR="00765911" w:rsidRPr="00F0799C" w:rsidRDefault="00765911" w:rsidP="00161B19">
            <w:pPr>
              <w:jc w:val="center"/>
              <w:rPr>
                <w:rFonts w:ascii="Tahoma" w:hAnsi="Tahoma" w:cs="Tahoma"/>
                <w:sz w:val="19"/>
                <w:szCs w:val="19"/>
              </w:rPr>
            </w:pPr>
          </w:p>
        </w:tc>
        <w:tc>
          <w:tcPr>
            <w:tcW w:w="1810" w:type="dxa"/>
            <w:tcBorders>
              <w:top w:val="single" w:sz="4" w:space="0" w:color="auto"/>
              <w:left w:val="single" w:sz="4" w:space="0" w:color="auto"/>
              <w:bottom w:val="single" w:sz="4" w:space="0" w:color="auto"/>
              <w:right w:val="single" w:sz="4" w:space="0" w:color="auto"/>
            </w:tcBorders>
          </w:tcPr>
          <w:p w14:paraId="3DFAA46A" w14:textId="77777777" w:rsidR="00765911" w:rsidRPr="00F0799C" w:rsidRDefault="00765911" w:rsidP="00161B19">
            <w:pPr>
              <w:rPr>
                <w:rFonts w:ascii="Tahoma" w:hAnsi="Tahoma" w:cs="Tahoma"/>
                <w:sz w:val="19"/>
                <w:szCs w:val="19"/>
              </w:rPr>
            </w:pPr>
          </w:p>
        </w:tc>
        <w:tc>
          <w:tcPr>
            <w:tcW w:w="2309" w:type="dxa"/>
            <w:tcBorders>
              <w:top w:val="single" w:sz="4" w:space="0" w:color="auto"/>
              <w:left w:val="single" w:sz="4" w:space="0" w:color="auto"/>
              <w:bottom w:val="single" w:sz="4" w:space="0" w:color="auto"/>
              <w:right w:val="single" w:sz="4" w:space="0" w:color="auto"/>
            </w:tcBorders>
          </w:tcPr>
          <w:p w14:paraId="53824734" w14:textId="77777777" w:rsidR="00765911" w:rsidRPr="00F0799C" w:rsidRDefault="00765911" w:rsidP="00161B19">
            <w:pPr>
              <w:rPr>
                <w:rFonts w:ascii="Tahoma" w:hAnsi="Tahoma" w:cs="Tahoma"/>
                <w:sz w:val="19"/>
                <w:szCs w:val="19"/>
              </w:rPr>
            </w:pPr>
          </w:p>
        </w:tc>
        <w:tc>
          <w:tcPr>
            <w:tcW w:w="2125" w:type="dxa"/>
            <w:tcBorders>
              <w:top w:val="single" w:sz="4" w:space="0" w:color="auto"/>
              <w:left w:val="single" w:sz="4" w:space="0" w:color="auto"/>
              <w:bottom w:val="single" w:sz="4" w:space="0" w:color="auto"/>
              <w:right w:val="single" w:sz="4" w:space="0" w:color="auto"/>
            </w:tcBorders>
          </w:tcPr>
          <w:p w14:paraId="47F287C8" w14:textId="77777777" w:rsidR="00765911" w:rsidRPr="00F0799C" w:rsidRDefault="00765911" w:rsidP="00161B19">
            <w:pPr>
              <w:jc w:val="center"/>
              <w:rPr>
                <w:rFonts w:ascii="Tahoma" w:hAnsi="Tahoma" w:cs="Tahoma"/>
                <w:sz w:val="19"/>
                <w:szCs w:val="19"/>
              </w:rPr>
            </w:pPr>
          </w:p>
        </w:tc>
        <w:tc>
          <w:tcPr>
            <w:tcW w:w="1843" w:type="dxa"/>
            <w:tcBorders>
              <w:top w:val="single" w:sz="4" w:space="0" w:color="auto"/>
              <w:left w:val="single" w:sz="4" w:space="0" w:color="auto"/>
              <w:bottom w:val="single" w:sz="4" w:space="0" w:color="auto"/>
              <w:right w:val="single" w:sz="4" w:space="0" w:color="auto"/>
            </w:tcBorders>
          </w:tcPr>
          <w:p w14:paraId="3E4FE118" w14:textId="77777777" w:rsidR="00765911" w:rsidRPr="00F0799C" w:rsidRDefault="00765911" w:rsidP="00161B19">
            <w:pPr>
              <w:tabs>
                <w:tab w:val="center" w:pos="619"/>
              </w:tabs>
              <w:jc w:val="center"/>
              <w:rPr>
                <w:rFonts w:ascii="Tahoma" w:hAnsi="Tahoma" w:cs="Tahoma"/>
                <w:sz w:val="19"/>
                <w:szCs w:val="19"/>
              </w:rPr>
            </w:pPr>
          </w:p>
        </w:tc>
      </w:tr>
      <w:tr w:rsidR="00765911" w:rsidRPr="00F0799C" w14:paraId="372E9E18" w14:textId="77777777" w:rsidTr="00161B19">
        <w:trPr>
          <w:trHeight w:val="215"/>
        </w:trPr>
        <w:tc>
          <w:tcPr>
            <w:tcW w:w="6126" w:type="dxa"/>
            <w:gridSpan w:val="3"/>
            <w:tcBorders>
              <w:top w:val="single" w:sz="4" w:space="0" w:color="auto"/>
              <w:left w:val="single" w:sz="4" w:space="0" w:color="auto"/>
              <w:bottom w:val="single" w:sz="4" w:space="0" w:color="auto"/>
              <w:right w:val="single" w:sz="4" w:space="0" w:color="auto"/>
            </w:tcBorders>
          </w:tcPr>
          <w:p w14:paraId="23051358"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Итого: </w:t>
            </w:r>
          </w:p>
        </w:tc>
        <w:tc>
          <w:tcPr>
            <w:tcW w:w="3968" w:type="dxa"/>
            <w:gridSpan w:val="2"/>
            <w:tcBorders>
              <w:top w:val="single" w:sz="4" w:space="0" w:color="auto"/>
              <w:left w:val="single" w:sz="4" w:space="0" w:color="auto"/>
              <w:bottom w:val="single" w:sz="4" w:space="0" w:color="auto"/>
              <w:right w:val="single" w:sz="4" w:space="0" w:color="auto"/>
            </w:tcBorders>
          </w:tcPr>
          <w:p w14:paraId="14C3D0D1" w14:textId="77777777" w:rsidR="00765911" w:rsidRPr="00F0799C" w:rsidRDefault="00765911" w:rsidP="00161B19">
            <w:pPr>
              <w:tabs>
                <w:tab w:val="center" w:pos="619"/>
              </w:tabs>
              <w:jc w:val="center"/>
              <w:rPr>
                <w:rFonts w:ascii="Tahoma" w:hAnsi="Tahoma" w:cs="Tahoma"/>
                <w:sz w:val="19"/>
                <w:szCs w:val="19"/>
              </w:rPr>
            </w:pPr>
          </w:p>
        </w:tc>
      </w:tr>
    </w:tbl>
    <w:p w14:paraId="1273D317" w14:textId="77777777" w:rsidR="00765911" w:rsidRPr="00F0799C" w:rsidRDefault="00765911" w:rsidP="00765911">
      <w:pPr>
        <w:tabs>
          <w:tab w:val="left" w:pos="709"/>
        </w:tabs>
        <w:jc w:val="both"/>
        <w:rPr>
          <w:rFonts w:ascii="Tahoma" w:hAnsi="Tahoma" w:cs="Tahoma"/>
          <w:sz w:val="19"/>
          <w:szCs w:val="19"/>
        </w:rPr>
      </w:pPr>
    </w:p>
    <w:p w14:paraId="0075E111" w14:textId="77777777" w:rsidR="00765911" w:rsidRPr="00F0799C" w:rsidRDefault="00765911" w:rsidP="00765911">
      <w:pPr>
        <w:pStyle w:val="a3"/>
        <w:numPr>
          <w:ilvl w:val="0"/>
          <w:numId w:val="9"/>
        </w:numPr>
        <w:tabs>
          <w:tab w:val="clear" w:pos="1410"/>
          <w:tab w:val="num" w:pos="709"/>
        </w:tabs>
        <w:ind w:left="709" w:hanging="709"/>
        <w:contextualSpacing/>
        <w:jc w:val="both"/>
        <w:rPr>
          <w:rFonts w:ascii="Tahoma" w:hAnsi="Tahoma" w:cs="Tahoma"/>
          <w:sz w:val="19"/>
          <w:szCs w:val="19"/>
        </w:rPr>
      </w:pPr>
      <w:r w:rsidRPr="00F0799C">
        <w:rPr>
          <w:rFonts w:ascii="Tahoma" w:hAnsi="Tahoma" w:cs="Tahoma"/>
          <w:sz w:val="19"/>
          <w:szCs w:val="19"/>
        </w:rPr>
        <w:t xml:space="preserve">Настоящий Акт является основанием для перерасчета стоимости оказания </w:t>
      </w:r>
      <w:r>
        <w:rPr>
          <w:rFonts w:ascii="Tahoma" w:hAnsi="Tahoma" w:cs="Tahoma"/>
          <w:sz w:val="19"/>
          <w:szCs w:val="19"/>
        </w:rPr>
        <w:t>У</w:t>
      </w:r>
      <w:r w:rsidRPr="00F0799C">
        <w:rPr>
          <w:rFonts w:ascii="Tahoma" w:hAnsi="Tahoma" w:cs="Tahoma"/>
          <w:sz w:val="19"/>
          <w:szCs w:val="19"/>
        </w:rPr>
        <w:t xml:space="preserve">слуги. </w:t>
      </w:r>
    </w:p>
    <w:p w14:paraId="4547F622" w14:textId="77777777" w:rsidR="00765911" w:rsidRPr="00F0799C" w:rsidRDefault="00765911" w:rsidP="00765911">
      <w:pPr>
        <w:pStyle w:val="a3"/>
        <w:numPr>
          <w:ilvl w:val="0"/>
          <w:numId w:val="9"/>
        </w:numPr>
        <w:tabs>
          <w:tab w:val="left" w:pos="709"/>
        </w:tabs>
        <w:contextualSpacing/>
        <w:jc w:val="both"/>
        <w:rPr>
          <w:rFonts w:ascii="Tahoma" w:hAnsi="Tahoma" w:cs="Tahoma"/>
          <w:sz w:val="19"/>
          <w:szCs w:val="19"/>
        </w:rPr>
      </w:pPr>
      <w:r w:rsidRPr="00F0799C">
        <w:rPr>
          <w:rFonts w:ascii="Tahoma" w:hAnsi="Tahoma" w:cs="Tahoma"/>
          <w:sz w:val="19"/>
          <w:szCs w:val="19"/>
        </w:rPr>
        <w:t>Настоящий Акт составлен в двух экземплярах, по одному для каждой Стороны.</w:t>
      </w:r>
    </w:p>
    <w:p w14:paraId="74BA4F97" w14:textId="77777777" w:rsidR="00765911" w:rsidRPr="00F0799C" w:rsidRDefault="00765911" w:rsidP="00765911">
      <w:pPr>
        <w:pStyle w:val="a3"/>
        <w:ind w:left="0"/>
        <w:jc w:val="center"/>
        <w:rPr>
          <w:rFonts w:ascii="Tahoma" w:hAnsi="Tahoma" w:cs="Tahoma"/>
          <w:b/>
          <w:sz w:val="19"/>
          <w:szCs w:val="19"/>
        </w:rPr>
      </w:pPr>
    </w:p>
    <w:p w14:paraId="62652D82" w14:textId="279050F8" w:rsidR="00765911" w:rsidRDefault="00765911" w:rsidP="00765911">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667F010C" w14:textId="77777777" w:rsidR="00765911" w:rsidRPr="00765911" w:rsidRDefault="00765911" w:rsidP="00765911">
      <w:pPr>
        <w:pStyle w:val="a3"/>
        <w:ind w:left="0"/>
        <w:jc w:val="center"/>
        <w:rPr>
          <w:rFonts w:ascii="Tahoma" w:hAnsi="Tahoma" w:cs="Tahoma"/>
          <w:b/>
          <w:sz w:val="19"/>
          <w:szCs w:val="19"/>
        </w:rPr>
      </w:pPr>
    </w:p>
    <w:tbl>
      <w:tblPr>
        <w:tblW w:w="10919" w:type="dxa"/>
        <w:tblLook w:val="01E0" w:firstRow="1" w:lastRow="1" w:firstColumn="1" w:lastColumn="1" w:noHBand="0" w:noVBand="0"/>
      </w:tblPr>
      <w:tblGrid>
        <w:gridCol w:w="5637"/>
        <w:gridCol w:w="5282"/>
      </w:tblGrid>
      <w:tr w:rsidR="00765911" w:rsidRPr="00F0799C" w14:paraId="69451EC6" w14:textId="77777777" w:rsidTr="00161B19">
        <w:trPr>
          <w:trHeight w:val="354"/>
        </w:trPr>
        <w:tc>
          <w:tcPr>
            <w:tcW w:w="5637" w:type="dxa"/>
            <w:hideMark/>
          </w:tcPr>
          <w:p w14:paraId="5E8FBC13" w14:textId="77777777" w:rsidR="00765911" w:rsidRPr="00F0799C" w:rsidRDefault="00765911" w:rsidP="00161B19">
            <w:pPr>
              <w:rPr>
                <w:rFonts w:ascii="Tahoma" w:hAnsi="Tahoma" w:cs="Tahoma"/>
                <w:b/>
                <w:sz w:val="19"/>
                <w:szCs w:val="19"/>
              </w:rPr>
            </w:pPr>
            <w:r w:rsidRPr="00F0799C">
              <w:rPr>
                <w:rFonts w:ascii="Tahoma" w:hAnsi="Tahoma" w:cs="Tahoma"/>
                <w:b/>
                <w:sz w:val="19"/>
                <w:szCs w:val="19"/>
              </w:rPr>
              <w:t>___________</w:t>
            </w:r>
          </w:p>
        </w:tc>
        <w:tc>
          <w:tcPr>
            <w:tcW w:w="5282" w:type="dxa"/>
            <w:hideMark/>
          </w:tcPr>
          <w:p w14:paraId="4B2F1BAA" w14:textId="77777777" w:rsidR="00765911" w:rsidRPr="00F0799C" w:rsidRDefault="00765911" w:rsidP="00161B19">
            <w:pPr>
              <w:rPr>
                <w:rFonts w:ascii="Tahoma" w:eastAsiaTheme="minorHAnsi" w:hAnsi="Tahoma" w:cs="Tahoma"/>
                <w:sz w:val="19"/>
                <w:szCs w:val="19"/>
              </w:rPr>
            </w:pPr>
            <w:r w:rsidRPr="00F0799C">
              <w:rPr>
                <w:rFonts w:ascii="Tahoma" w:hAnsi="Tahoma" w:cs="Tahoma"/>
                <w:b/>
                <w:sz w:val="19"/>
                <w:szCs w:val="19"/>
              </w:rPr>
              <w:t>ЗАО «Альфа Телеком»</w:t>
            </w:r>
          </w:p>
        </w:tc>
      </w:tr>
      <w:tr w:rsidR="00765911" w:rsidRPr="00F0799C" w14:paraId="0864046D" w14:textId="77777777" w:rsidTr="00161B19">
        <w:tc>
          <w:tcPr>
            <w:tcW w:w="5637" w:type="dxa"/>
            <w:hideMark/>
          </w:tcPr>
          <w:p w14:paraId="1BBA7FDA"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5CC79394" w14:textId="77777777" w:rsidR="00765911" w:rsidRPr="00F0799C" w:rsidRDefault="00765911" w:rsidP="00161B19">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6F75763F"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084634CB"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______________ ФИО </w:t>
            </w:r>
          </w:p>
        </w:tc>
      </w:tr>
    </w:tbl>
    <w:p w14:paraId="2B65D6F6" w14:textId="42B5F69B" w:rsidR="00765911" w:rsidRPr="00F0799C" w:rsidRDefault="00765911" w:rsidP="00765911">
      <w:pPr>
        <w:rPr>
          <w:rFonts w:ascii="Tahoma" w:hAnsi="Tahoma" w:cs="Tahoma"/>
          <w:b/>
          <w:sz w:val="19"/>
          <w:szCs w:val="19"/>
          <w:lang w:val="en-US"/>
        </w:rPr>
      </w:pPr>
    </w:p>
    <w:p w14:paraId="467E23BD" w14:textId="129F391E" w:rsidR="00765911" w:rsidRDefault="00765911" w:rsidP="00765911">
      <w:pPr>
        <w:ind w:left="360" w:hanging="360"/>
        <w:jc w:val="center"/>
        <w:rPr>
          <w:rFonts w:ascii="Tahoma" w:hAnsi="Tahoma" w:cs="Tahoma"/>
          <w:b/>
          <w:sz w:val="19"/>
          <w:szCs w:val="19"/>
        </w:rPr>
      </w:pPr>
      <w:r>
        <w:rPr>
          <w:rFonts w:ascii="Tahoma" w:hAnsi="Tahoma" w:cs="Tahoma"/>
          <w:b/>
          <w:sz w:val="19"/>
          <w:szCs w:val="19"/>
        </w:rPr>
        <w:t xml:space="preserve">Форма согласована </w:t>
      </w:r>
    </w:p>
    <w:p w14:paraId="59A15D58" w14:textId="37351284" w:rsidR="00765911" w:rsidRDefault="00765911" w:rsidP="00765911">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06B97AEC" w14:textId="77777777" w:rsidTr="00765911">
        <w:tc>
          <w:tcPr>
            <w:tcW w:w="4492" w:type="dxa"/>
          </w:tcPr>
          <w:p w14:paraId="15170F3B" w14:textId="7AF0F2E4"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2A2FB4E4" w14:textId="77777777" w:rsidR="00765911" w:rsidRDefault="00765911" w:rsidP="00161B19">
            <w:pPr>
              <w:rPr>
                <w:rFonts w:ascii="Tahoma" w:hAnsi="Tahoma" w:cs="Tahoma"/>
                <w:b/>
                <w:sz w:val="19"/>
                <w:szCs w:val="19"/>
              </w:rPr>
            </w:pPr>
          </w:p>
          <w:p w14:paraId="6D72A55F" w14:textId="094B5605" w:rsidR="00765911" w:rsidRDefault="00765911" w:rsidP="00161B19">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623F18CF"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29A79B3C" w14:textId="77777777" w:rsidR="00765911" w:rsidRDefault="00765911" w:rsidP="00161B19">
            <w:pPr>
              <w:rPr>
                <w:rFonts w:ascii="Tahoma" w:hAnsi="Tahoma" w:cs="Tahoma"/>
                <w:b/>
                <w:sz w:val="19"/>
                <w:szCs w:val="19"/>
              </w:rPr>
            </w:pPr>
            <w:r>
              <w:rPr>
                <w:rFonts w:ascii="Tahoma" w:hAnsi="Tahoma" w:cs="Tahoma"/>
                <w:b/>
                <w:sz w:val="19"/>
                <w:szCs w:val="19"/>
              </w:rPr>
              <w:t xml:space="preserve">Генеральный директор </w:t>
            </w:r>
          </w:p>
          <w:p w14:paraId="42628A27" w14:textId="28048FEE" w:rsidR="00765911" w:rsidRDefault="00765911" w:rsidP="00161B19">
            <w:pPr>
              <w:rPr>
                <w:rFonts w:ascii="Tahoma" w:hAnsi="Tahoma" w:cs="Tahoma"/>
                <w:b/>
                <w:sz w:val="19"/>
                <w:szCs w:val="19"/>
              </w:rPr>
            </w:pPr>
            <w:r>
              <w:rPr>
                <w:rFonts w:ascii="Tahoma" w:hAnsi="Tahoma" w:cs="Tahoma"/>
                <w:b/>
                <w:sz w:val="19"/>
                <w:szCs w:val="19"/>
              </w:rPr>
              <w:t>ЗАО «Альфа Телеком»</w:t>
            </w:r>
          </w:p>
          <w:p w14:paraId="0998C407" w14:textId="1653FA84" w:rsidR="00765911" w:rsidRDefault="00765911" w:rsidP="00161B19">
            <w:pPr>
              <w:rPr>
                <w:rFonts w:ascii="Tahoma" w:hAnsi="Tahoma" w:cs="Tahoma"/>
                <w:b/>
                <w:sz w:val="19"/>
                <w:szCs w:val="19"/>
              </w:rPr>
            </w:pPr>
            <w:r>
              <w:rPr>
                <w:rFonts w:ascii="Tahoma" w:hAnsi="Tahoma" w:cs="Tahoma"/>
                <w:b/>
                <w:sz w:val="19"/>
                <w:szCs w:val="19"/>
              </w:rPr>
              <w:t>ФИО ___________________</w:t>
            </w:r>
          </w:p>
          <w:p w14:paraId="44A4F0DF" w14:textId="77777777" w:rsidR="00765911" w:rsidRDefault="00765911" w:rsidP="00161B19">
            <w:pPr>
              <w:rPr>
                <w:rFonts w:ascii="Tahoma" w:hAnsi="Tahoma" w:cs="Tahoma"/>
                <w:b/>
                <w:sz w:val="19"/>
                <w:szCs w:val="19"/>
              </w:rPr>
            </w:pPr>
            <w:r>
              <w:rPr>
                <w:rFonts w:ascii="Tahoma" w:hAnsi="Tahoma" w:cs="Tahoma"/>
                <w:b/>
                <w:sz w:val="19"/>
                <w:szCs w:val="19"/>
              </w:rPr>
              <w:t xml:space="preserve">                                  М.П.</w:t>
            </w:r>
          </w:p>
        </w:tc>
      </w:tr>
    </w:tbl>
    <w:p w14:paraId="14AD7665" w14:textId="77777777" w:rsidR="00765911" w:rsidRDefault="00765911" w:rsidP="00765911">
      <w:pPr>
        <w:ind w:left="360" w:hanging="360"/>
        <w:jc w:val="center"/>
        <w:rPr>
          <w:rFonts w:ascii="Tahoma" w:hAnsi="Tahoma" w:cs="Tahoma"/>
          <w:b/>
          <w:sz w:val="19"/>
          <w:szCs w:val="19"/>
        </w:rPr>
      </w:pPr>
    </w:p>
    <w:p w14:paraId="5DA3BF2E" w14:textId="77777777" w:rsidR="00765911" w:rsidRPr="00F0799C" w:rsidRDefault="00765911" w:rsidP="00765911">
      <w:pPr>
        <w:ind w:left="11" w:firstLine="709"/>
        <w:jc w:val="right"/>
        <w:rPr>
          <w:rFonts w:ascii="Tahoma" w:hAnsi="Tahoma" w:cs="Tahoma"/>
          <w:sz w:val="19"/>
          <w:szCs w:val="19"/>
        </w:rPr>
      </w:pPr>
    </w:p>
    <w:p w14:paraId="7764663E" w14:textId="77777777" w:rsidR="00765911" w:rsidRPr="00D52FD7" w:rsidRDefault="00765911" w:rsidP="00161B19">
      <w:pPr>
        <w:pStyle w:val="af2"/>
        <w:jc w:val="right"/>
        <w:rPr>
          <w:rFonts w:ascii="Tahoma" w:hAnsi="Tahoma" w:cs="Tahoma"/>
          <w:b/>
          <w:sz w:val="19"/>
          <w:szCs w:val="19"/>
        </w:rPr>
      </w:pPr>
      <w:r w:rsidRPr="00D52FD7">
        <w:rPr>
          <w:rFonts w:ascii="Tahoma" w:hAnsi="Tahoma" w:cs="Tahoma"/>
          <w:b/>
          <w:sz w:val="19"/>
          <w:szCs w:val="19"/>
        </w:rPr>
        <w:lastRenderedPageBreak/>
        <w:t>Приложение № 3</w:t>
      </w:r>
    </w:p>
    <w:p w14:paraId="61B35E0B" w14:textId="77777777" w:rsidR="00765911" w:rsidRPr="00161B19" w:rsidRDefault="00765911" w:rsidP="00161B19">
      <w:pPr>
        <w:pStyle w:val="af2"/>
        <w:jc w:val="right"/>
        <w:rPr>
          <w:rFonts w:ascii="Tahoma" w:hAnsi="Tahoma" w:cs="Tahoma"/>
          <w:sz w:val="19"/>
          <w:szCs w:val="19"/>
        </w:rPr>
      </w:pPr>
      <w:r w:rsidRPr="00161B19">
        <w:rPr>
          <w:rFonts w:ascii="Tahoma" w:hAnsi="Tahoma" w:cs="Tahoma"/>
          <w:sz w:val="19"/>
          <w:szCs w:val="19"/>
        </w:rPr>
        <w:t>к Договору № ________</w:t>
      </w:r>
    </w:p>
    <w:p w14:paraId="392BC036" w14:textId="77777777" w:rsidR="00765911" w:rsidRPr="00161B19" w:rsidRDefault="00765911" w:rsidP="00161B19">
      <w:pPr>
        <w:pStyle w:val="af2"/>
        <w:jc w:val="right"/>
        <w:rPr>
          <w:rFonts w:ascii="Tahoma" w:hAnsi="Tahoma" w:cs="Tahoma"/>
          <w:sz w:val="19"/>
          <w:szCs w:val="19"/>
        </w:rPr>
      </w:pPr>
      <w:r w:rsidRPr="00161B19">
        <w:rPr>
          <w:rFonts w:ascii="Tahoma" w:hAnsi="Tahoma" w:cs="Tahoma"/>
          <w:sz w:val="19"/>
          <w:szCs w:val="19"/>
        </w:rPr>
        <w:t>от «__» _____ 202__г.</w:t>
      </w:r>
    </w:p>
    <w:p w14:paraId="5E79A6E4" w14:textId="77777777" w:rsidR="00765911" w:rsidRPr="00F0799C" w:rsidRDefault="00765911" w:rsidP="00765911">
      <w:pPr>
        <w:ind w:left="11" w:firstLine="709"/>
        <w:jc w:val="right"/>
        <w:rPr>
          <w:rFonts w:ascii="Tahoma" w:hAnsi="Tahoma" w:cs="Tahoma"/>
          <w:b/>
          <w:sz w:val="19"/>
          <w:szCs w:val="19"/>
        </w:rPr>
      </w:pPr>
    </w:p>
    <w:p w14:paraId="7C045968" w14:textId="77777777" w:rsidR="00765911" w:rsidRPr="00161B19" w:rsidRDefault="00765911" w:rsidP="00161B19">
      <w:pPr>
        <w:pStyle w:val="af2"/>
        <w:jc w:val="center"/>
        <w:rPr>
          <w:rFonts w:ascii="Tahoma" w:hAnsi="Tahoma" w:cs="Tahoma"/>
          <w:b/>
          <w:sz w:val="19"/>
          <w:szCs w:val="19"/>
        </w:rPr>
      </w:pPr>
    </w:p>
    <w:p w14:paraId="4DE6F027" w14:textId="4FDBB833"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Форма</w:t>
      </w:r>
    </w:p>
    <w:p w14:paraId="2F97EE4C" w14:textId="3B365BC3"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Акт сдачи-приемки работ по подключению/отключению</w:t>
      </w:r>
    </w:p>
    <w:p w14:paraId="729DA330" w14:textId="77777777"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к Договору №_____ от «__» _____ 202__г.</w:t>
      </w:r>
    </w:p>
    <w:p w14:paraId="693F96F7" w14:textId="2F6B1C83" w:rsidR="00765911" w:rsidRPr="00F0799C" w:rsidRDefault="00765911" w:rsidP="00765911">
      <w:pPr>
        <w:shd w:val="clear" w:color="auto" w:fill="FFFFFF"/>
        <w:jc w:val="both"/>
        <w:rPr>
          <w:rFonts w:ascii="Tahoma" w:hAnsi="Tahoma" w:cs="Tahoma"/>
          <w:b/>
          <w:bCs/>
          <w:sz w:val="19"/>
          <w:szCs w:val="19"/>
        </w:rPr>
      </w:pPr>
    </w:p>
    <w:p w14:paraId="478F78B7" w14:textId="77777777" w:rsidR="00765911" w:rsidRDefault="00765911" w:rsidP="00765911">
      <w:pPr>
        <w:pStyle w:val="af2"/>
        <w:ind w:firstLine="709"/>
        <w:jc w:val="both"/>
        <w:rPr>
          <w:rFonts w:ascii="Tahoma" w:hAnsi="Tahoma" w:cs="Tahoma"/>
          <w:sz w:val="19"/>
          <w:szCs w:val="19"/>
        </w:rPr>
      </w:pPr>
      <w:r>
        <w:rPr>
          <w:rFonts w:ascii="Tahoma" w:hAnsi="Tahoma" w:cs="Tahoma"/>
          <w:b/>
          <w:sz w:val="19"/>
          <w:szCs w:val="19"/>
        </w:rPr>
        <w:t>________________________</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7876F8">
        <w:rPr>
          <w:rFonts w:ascii="Tahoma" w:hAnsi="Tahoma" w:cs="Tahoma"/>
          <w:sz w:val="19"/>
          <w:szCs w:val="19"/>
        </w:rPr>
        <w:t>________________________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7876F8">
        <w:rPr>
          <w:rFonts w:ascii="Tahoma" w:hAnsi="Tahoma" w:cs="Tahoma"/>
          <w:sz w:val="19"/>
          <w:szCs w:val="19"/>
        </w:rPr>
        <w:t>________________________</w:t>
      </w:r>
      <w:r w:rsidRPr="00F0799C">
        <w:rPr>
          <w:rFonts w:ascii="Tahoma" w:hAnsi="Tahoma" w:cs="Tahoma"/>
          <w:sz w:val="19"/>
          <w:szCs w:val="19"/>
        </w:rPr>
        <w:t>, с одной стороны,</w:t>
      </w:r>
    </w:p>
    <w:p w14:paraId="18EB23FA" w14:textId="76A6EA08" w:rsidR="00765911" w:rsidRDefault="00765911" w:rsidP="00161B19">
      <w:pPr>
        <w:pStyle w:val="af2"/>
        <w:ind w:firstLine="709"/>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bCs/>
          <w:sz w:val="19"/>
          <w:szCs w:val="19"/>
        </w:rPr>
        <w:t xml:space="preserve">ЗАО «Альфа Телеком» </w:t>
      </w:r>
      <w:r w:rsidRPr="00F0799C">
        <w:rPr>
          <w:rFonts w:ascii="Tahoma" w:hAnsi="Tahoma" w:cs="Tahoma"/>
          <w:sz w:val="19"/>
          <w:szCs w:val="19"/>
        </w:rPr>
        <w:t xml:space="preserve">именуемый в дальнейшем ЗАКАЗЧИК, в лице </w:t>
      </w:r>
      <w:r w:rsidRPr="00F0799C">
        <w:rPr>
          <w:rFonts w:ascii="Tahoma" w:hAnsi="Tahoma" w:cs="Tahoma"/>
          <w:bCs/>
          <w:sz w:val="19"/>
          <w:szCs w:val="19"/>
        </w:rPr>
        <w:t>Генерального директора</w:t>
      </w:r>
      <w:r w:rsidRPr="00F0799C">
        <w:rPr>
          <w:rFonts w:ascii="Tahoma" w:hAnsi="Tahoma" w:cs="Tahoma"/>
          <w:b/>
          <w:bCs/>
          <w:sz w:val="19"/>
          <w:szCs w:val="19"/>
        </w:rPr>
        <w:t xml:space="preserve"> </w:t>
      </w:r>
      <w:r>
        <w:rPr>
          <w:rFonts w:ascii="Tahoma" w:hAnsi="Tahoma" w:cs="Tahoma"/>
          <w:b/>
          <w:bCs/>
          <w:sz w:val="19"/>
          <w:szCs w:val="19"/>
        </w:rPr>
        <w:t>______________</w:t>
      </w:r>
      <w:r w:rsidRPr="00F0799C">
        <w:rPr>
          <w:rFonts w:ascii="Tahoma" w:hAnsi="Tahoma" w:cs="Tahoma"/>
          <w:spacing w:val="-2"/>
          <w:sz w:val="19"/>
          <w:szCs w:val="19"/>
        </w:rPr>
        <w:t>, действующего на основании Устава, с другой стороны (в дальнейшем Стороны)</w:t>
      </w:r>
      <w:r w:rsidRPr="00F0799C">
        <w:rPr>
          <w:rFonts w:ascii="Tahoma" w:hAnsi="Tahoma" w:cs="Tahoma"/>
          <w:sz w:val="19"/>
          <w:szCs w:val="19"/>
        </w:rPr>
        <w:t>, подписали настоящий Акт о нижеследующем:</w:t>
      </w:r>
    </w:p>
    <w:p w14:paraId="0FCFF455" w14:textId="77777777" w:rsidR="00765911" w:rsidRDefault="00765911" w:rsidP="00765911">
      <w:pPr>
        <w:shd w:val="clear" w:color="auto" w:fill="FFFFFF"/>
        <w:tabs>
          <w:tab w:val="left" w:pos="471"/>
        </w:tabs>
        <w:rPr>
          <w:rFonts w:ascii="Tahoma" w:hAnsi="Tahoma" w:cs="Tahoma"/>
          <w:sz w:val="19"/>
          <w:szCs w:val="19"/>
        </w:rPr>
      </w:pPr>
      <w:r>
        <w:rPr>
          <w:noProof/>
          <w:lang w:eastAsia="ru-RU"/>
        </w:rPr>
        <mc:AlternateContent>
          <mc:Choice Requires="wps">
            <w:drawing>
              <wp:anchor distT="0" distB="0" distL="114300" distR="114300" simplePos="0" relativeHeight="251660288" behindDoc="0" locked="0" layoutInCell="1" allowOverlap="1" wp14:anchorId="6FE9FAC5" wp14:editId="7E465A03">
                <wp:simplePos x="0" y="0"/>
                <wp:positionH relativeFrom="margin">
                  <wp:posOffset>332918</wp:posOffset>
                </wp:positionH>
                <wp:positionV relativeFrom="paragraph">
                  <wp:posOffset>26492</wp:posOffset>
                </wp:positionV>
                <wp:extent cx="6323965" cy="1751051"/>
                <wp:effectExtent l="1753235" t="0" r="1715770" b="0"/>
                <wp:wrapNone/>
                <wp:docPr id="3" name="Надпись 3"/>
                <wp:cNvGraphicFramePr/>
                <a:graphic xmlns:a="http://schemas.openxmlformats.org/drawingml/2006/main">
                  <a:graphicData uri="http://schemas.microsoft.com/office/word/2010/wordprocessingShape">
                    <wps:wsp>
                      <wps:cNvSpPr txBox="1"/>
                      <wps:spPr>
                        <a:xfrm rot="18656586">
                          <a:off x="0" y="0"/>
                          <a:ext cx="6323965" cy="1751051"/>
                        </a:xfrm>
                        <a:prstGeom prst="rect">
                          <a:avLst/>
                        </a:prstGeom>
                        <a:noFill/>
                        <a:ln>
                          <a:noFill/>
                        </a:ln>
                      </wps:spPr>
                      <wps:txbx>
                        <w:txbxContent>
                          <w:p w14:paraId="40C19F49"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9FAC5" id="Надпись 3" o:spid="_x0000_s1027" type="#_x0000_t202" style="position:absolute;margin-left:26.2pt;margin-top:2.1pt;width:497.95pt;height:137.9pt;rotation:-3214993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" filled="f" stroked="f">
                <v:textbox>
                  <w:txbxContent>
                    <w:p w14:paraId="40C19F49"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p>
    <w:p w14:paraId="36F29DC6" w14:textId="65BCE7E3" w:rsidR="00765911" w:rsidRPr="00161B19" w:rsidRDefault="00765911" w:rsidP="00765911">
      <w:pPr>
        <w:pStyle w:val="a3"/>
        <w:numPr>
          <w:ilvl w:val="0"/>
          <w:numId w:val="21"/>
        </w:numPr>
        <w:shd w:val="clear" w:color="auto" w:fill="FFFFFF"/>
        <w:tabs>
          <w:tab w:val="left" w:pos="471"/>
        </w:tabs>
        <w:spacing w:after="200" w:line="276" w:lineRule="auto"/>
        <w:jc w:val="both"/>
        <w:rPr>
          <w:rFonts w:ascii="Tahoma" w:hAnsi="Tahoma" w:cs="Tahoma"/>
          <w:sz w:val="19"/>
          <w:szCs w:val="19"/>
        </w:rPr>
      </w:pPr>
      <w:r w:rsidRPr="006E6F24">
        <w:rPr>
          <w:rFonts w:ascii="Tahoma" w:hAnsi="Tahoma" w:cs="Tahoma"/>
          <w:sz w:val="19"/>
          <w:szCs w:val="19"/>
        </w:rPr>
        <w:t xml:space="preserve">В соответствии с Договором </w:t>
      </w:r>
      <w:r w:rsidRPr="006E6F24">
        <w:rPr>
          <w:rFonts w:ascii="Tahoma" w:hAnsi="Tahoma" w:cs="Tahoma"/>
          <w:spacing w:val="-2"/>
          <w:sz w:val="19"/>
          <w:szCs w:val="19"/>
        </w:rPr>
        <w:t>№ ____</w:t>
      </w:r>
      <w:r w:rsidRPr="006E6F24">
        <w:rPr>
          <w:rFonts w:ascii="Tahoma" w:hAnsi="Tahoma" w:cs="Tahoma"/>
          <w:sz w:val="19"/>
          <w:szCs w:val="19"/>
        </w:rPr>
        <w:t xml:space="preserve"> от _____ 20__ года </w:t>
      </w:r>
      <w:r>
        <w:rPr>
          <w:rFonts w:ascii="Tahoma" w:hAnsi="Tahoma" w:cs="Tahoma"/>
          <w:sz w:val="19"/>
          <w:szCs w:val="19"/>
        </w:rPr>
        <w:t xml:space="preserve">(далее по тексту - Договор) </w:t>
      </w:r>
      <w:r w:rsidRPr="006E6F24">
        <w:rPr>
          <w:rFonts w:ascii="Tahoma" w:hAnsi="Tahoma" w:cs="Tahoma"/>
          <w:sz w:val="19"/>
          <w:szCs w:val="19"/>
        </w:rPr>
        <w:t xml:space="preserve">все </w:t>
      </w:r>
      <w:r>
        <w:rPr>
          <w:rFonts w:ascii="Tahoma" w:hAnsi="Tahoma" w:cs="Tahoma"/>
          <w:sz w:val="19"/>
          <w:szCs w:val="19"/>
        </w:rPr>
        <w:t>работы подключения/ отключения У</w:t>
      </w:r>
      <w:r w:rsidRPr="006E6F24">
        <w:rPr>
          <w:rFonts w:ascii="Tahoma" w:hAnsi="Tahoma" w:cs="Tahoma"/>
          <w:sz w:val="19"/>
          <w:szCs w:val="19"/>
        </w:rPr>
        <w:t xml:space="preserve">слуги </w:t>
      </w:r>
      <w:r>
        <w:rPr>
          <w:rFonts w:ascii="Tahoma" w:hAnsi="Tahoma" w:cs="Tahoma"/>
          <w:sz w:val="19"/>
          <w:szCs w:val="19"/>
        </w:rPr>
        <w:t>доступа</w:t>
      </w:r>
      <w:r w:rsidRPr="006E6F24">
        <w:rPr>
          <w:rFonts w:ascii="Tahoma" w:hAnsi="Tahoma" w:cs="Tahoma"/>
          <w:sz w:val="19"/>
          <w:szCs w:val="19"/>
        </w:rPr>
        <w:t xml:space="preserve"> в сеть Интернет</w:t>
      </w:r>
      <w:r>
        <w:rPr>
          <w:rFonts w:ascii="Tahoma" w:hAnsi="Tahoma" w:cs="Tahoma"/>
          <w:sz w:val="19"/>
          <w:szCs w:val="19"/>
        </w:rPr>
        <w:t xml:space="preserve"> (далее по тексту – Услуга) согласно Спецификации № ____ к Договору </w:t>
      </w:r>
      <w:r w:rsidRPr="006E6F24">
        <w:rPr>
          <w:rFonts w:ascii="Tahoma" w:hAnsi="Tahoma" w:cs="Tahoma"/>
          <w:sz w:val="19"/>
          <w:szCs w:val="19"/>
        </w:rPr>
        <w:t>выполнены в полном объеме. Предоставление/ прекращение Услуги начато с ХХХХХХХ 20__ года</w:t>
      </w:r>
    </w:p>
    <w:p w14:paraId="149B9597" w14:textId="77777777" w:rsidR="00765911" w:rsidRPr="006E6F24" w:rsidRDefault="00765911" w:rsidP="00765911">
      <w:pPr>
        <w:pStyle w:val="a3"/>
        <w:numPr>
          <w:ilvl w:val="0"/>
          <w:numId w:val="21"/>
        </w:numPr>
        <w:shd w:val="clear" w:color="auto" w:fill="FFFFFF"/>
        <w:tabs>
          <w:tab w:val="left" w:pos="471"/>
        </w:tabs>
        <w:spacing w:after="200" w:line="276" w:lineRule="auto"/>
        <w:jc w:val="both"/>
        <w:rPr>
          <w:rFonts w:ascii="Tahoma" w:hAnsi="Tahoma" w:cs="Tahoma"/>
          <w:sz w:val="19"/>
          <w:szCs w:val="19"/>
        </w:rPr>
      </w:pPr>
      <w:r w:rsidRPr="006E6F24">
        <w:rPr>
          <w:rFonts w:ascii="Tahoma" w:hAnsi="Tahoma" w:cs="Tahoma"/>
          <w:sz w:val="19"/>
          <w:szCs w:val="19"/>
        </w:rPr>
        <w:t>Настоящий акт составлен в двух экземплярах, по одному для каждой Стороны, и является основанием для проведения/ прекращения расчетов с ХХХХХХХХХ 20__ года</w:t>
      </w:r>
    </w:p>
    <w:p w14:paraId="2FC68179" w14:textId="77777777" w:rsidR="00765911" w:rsidRPr="006E6F24" w:rsidRDefault="00765911" w:rsidP="00765911">
      <w:pPr>
        <w:widowControl w:val="0"/>
        <w:shd w:val="clear" w:color="auto" w:fill="FFFFFF"/>
        <w:tabs>
          <w:tab w:val="left" w:pos="720"/>
        </w:tabs>
        <w:autoSpaceDE w:val="0"/>
        <w:autoSpaceDN w:val="0"/>
        <w:adjustRightInd w:val="0"/>
        <w:spacing w:before="106"/>
        <w:ind w:right="27"/>
        <w:jc w:val="both"/>
        <w:rPr>
          <w:rFonts w:ascii="Tahoma" w:hAnsi="Tahoma" w:cs="Tahoma"/>
          <w:spacing w:val="-23"/>
          <w:sz w:val="19"/>
          <w:szCs w:val="19"/>
        </w:rPr>
      </w:pPr>
    </w:p>
    <w:p w14:paraId="6D61BA99" w14:textId="77777777" w:rsidR="00765911" w:rsidRPr="00F0799C" w:rsidRDefault="00765911" w:rsidP="00765911">
      <w:pPr>
        <w:pStyle w:val="a3"/>
        <w:ind w:left="0"/>
        <w:rPr>
          <w:rFonts w:ascii="Tahoma" w:hAnsi="Tahoma" w:cs="Tahoma"/>
          <w:b/>
          <w:sz w:val="19"/>
          <w:szCs w:val="19"/>
        </w:rPr>
      </w:pPr>
    </w:p>
    <w:p w14:paraId="59406FE6" w14:textId="77777777" w:rsidR="00765911" w:rsidRPr="00F0799C" w:rsidRDefault="00765911" w:rsidP="00765911">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1811AF30" w14:textId="77777777" w:rsidR="00765911" w:rsidRPr="00F0799C" w:rsidRDefault="00765911" w:rsidP="00765911">
      <w:pPr>
        <w:rPr>
          <w:rFonts w:ascii="Tahoma" w:hAnsi="Tahoma" w:cs="Tahoma"/>
          <w:sz w:val="19"/>
          <w:szCs w:val="19"/>
        </w:rPr>
      </w:pPr>
    </w:p>
    <w:tbl>
      <w:tblPr>
        <w:tblW w:w="10919" w:type="dxa"/>
        <w:tblInd w:w="993" w:type="dxa"/>
        <w:tblLook w:val="01E0" w:firstRow="1" w:lastRow="1" w:firstColumn="1" w:lastColumn="1" w:noHBand="0" w:noVBand="0"/>
      </w:tblPr>
      <w:tblGrid>
        <w:gridCol w:w="5637"/>
        <w:gridCol w:w="5282"/>
      </w:tblGrid>
      <w:tr w:rsidR="00765911" w:rsidRPr="00F0799C" w14:paraId="2D2076D9" w14:textId="77777777" w:rsidTr="00161B19">
        <w:trPr>
          <w:trHeight w:val="354"/>
        </w:trPr>
        <w:tc>
          <w:tcPr>
            <w:tcW w:w="5637" w:type="dxa"/>
            <w:hideMark/>
          </w:tcPr>
          <w:p w14:paraId="797A75BD" w14:textId="77777777" w:rsidR="00765911" w:rsidRPr="00F0799C" w:rsidRDefault="00765911" w:rsidP="00161B19">
            <w:pPr>
              <w:rPr>
                <w:rFonts w:ascii="Tahoma" w:hAnsi="Tahoma" w:cs="Tahoma"/>
                <w:b/>
                <w:sz w:val="19"/>
                <w:szCs w:val="19"/>
              </w:rPr>
            </w:pPr>
            <w:r w:rsidRPr="00F0799C">
              <w:rPr>
                <w:rFonts w:ascii="Tahoma" w:eastAsiaTheme="minorHAnsi" w:hAnsi="Tahoma" w:cs="Tahoma"/>
                <w:b/>
                <w:sz w:val="19"/>
                <w:szCs w:val="19"/>
              </w:rPr>
              <w:t>_________</w:t>
            </w:r>
          </w:p>
        </w:tc>
        <w:tc>
          <w:tcPr>
            <w:tcW w:w="5282" w:type="dxa"/>
            <w:hideMark/>
          </w:tcPr>
          <w:p w14:paraId="6A03C16E" w14:textId="77777777" w:rsidR="00765911" w:rsidRPr="00F0799C" w:rsidRDefault="00765911" w:rsidP="00161B19">
            <w:pPr>
              <w:rPr>
                <w:rFonts w:ascii="Tahoma" w:eastAsiaTheme="minorHAnsi" w:hAnsi="Tahoma" w:cs="Tahoma"/>
                <w:b/>
                <w:sz w:val="19"/>
                <w:szCs w:val="19"/>
              </w:rPr>
            </w:pPr>
            <w:r w:rsidRPr="00F0799C">
              <w:rPr>
                <w:rFonts w:ascii="Tahoma" w:hAnsi="Tahoma" w:cs="Tahoma"/>
                <w:b/>
                <w:sz w:val="19"/>
                <w:szCs w:val="19"/>
              </w:rPr>
              <w:t>ЗАО «Альфа Телеком»</w:t>
            </w:r>
          </w:p>
        </w:tc>
      </w:tr>
      <w:tr w:rsidR="00765911" w:rsidRPr="00F0799C" w14:paraId="529CE5D0" w14:textId="77777777" w:rsidTr="00161B19">
        <w:tc>
          <w:tcPr>
            <w:tcW w:w="5637" w:type="dxa"/>
            <w:hideMark/>
          </w:tcPr>
          <w:p w14:paraId="517C2D29"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23DD5EEE" w14:textId="77777777" w:rsidR="00765911" w:rsidRPr="00F0799C" w:rsidRDefault="00765911" w:rsidP="00161B19">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7E8F8C8D"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640FF0FC"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______________ ФИО </w:t>
            </w:r>
          </w:p>
        </w:tc>
      </w:tr>
    </w:tbl>
    <w:p w14:paraId="68293679" w14:textId="77777777" w:rsidR="00765911" w:rsidRPr="00F0799C" w:rsidRDefault="00765911" w:rsidP="00765911">
      <w:pPr>
        <w:pStyle w:val="a3"/>
        <w:rPr>
          <w:rFonts w:ascii="Tahoma" w:hAnsi="Tahoma" w:cs="Tahoma"/>
          <w:b/>
          <w:sz w:val="19"/>
          <w:szCs w:val="19"/>
          <w:lang w:val="en-US"/>
        </w:rPr>
      </w:pPr>
    </w:p>
    <w:p w14:paraId="101BBEF7" w14:textId="77777777" w:rsidR="00765911" w:rsidRPr="00F0799C" w:rsidRDefault="00765911" w:rsidP="00765911">
      <w:pPr>
        <w:pStyle w:val="a3"/>
        <w:rPr>
          <w:rFonts w:ascii="Tahoma" w:hAnsi="Tahoma" w:cs="Tahoma"/>
          <w:b/>
          <w:sz w:val="19"/>
          <w:szCs w:val="19"/>
          <w:lang w:val="en-US"/>
        </w:rPr>
      </w:pPr>
    </w:p>
    <w:p w14:paraId="1379B8A3" w14:textId="77777777" w:rsidR="00765911" w:rsidRPr="00715291" w:rsidRDefault="00765911" w:rsidP="00765911">
      <w:pPr>
        <w:pStyle w:val="a3"/>
        <w:ind w:left="0"/>
        <w:jc w:val="center"/>
        <w:rPr>
          <w:rFonts w:ascii="Tahoma" w:hAnsi="Tahoma" w:cs="Tahoma"/>
          <w:b/>
          <w:sz w:val="19"/>
          <w:szCs w:val="19"/>
        </w:rPr>
      </w:pPr>
      <w:r>
        <w:rPr>
          <w:rFonts w:ascii="Tahoma" w:hAnsi="Tahoma" w:cs="Tahoma"/>
          <w:b/>
          <w:sz w:val="19"/>
          <w:szCs w:val="19"/>
        </w:rPr>
        <w:t>Форма согласована</w:t>
      </w:r>
    </w:p>
    <w:p w14:paraId="3FAD13D1" w14:textId="77777777" w:rsidR="00765911" w:rsidRDefault="00765911" w:rsidP="00765911">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p w14:paraId="78DF3943" w14:textId="46E0F576" w:rsidR="00765911" w:rsidRDefault="00765911" w:rsidP="00161B19">
      <w:pPr>
        <w:rPr>
          <w:rFonts w:ascii="Tahoma" w:hAnsi="Tahoma" w:cs="Tahoma"/>
          <w:b/>
          <w:sz w:val="19"/>
          <w:szCs w:val="19"/>
        </w:rPr>
      </w:pPr>
    </w:p>
    <w:tbl>
      <w:tblPr>
        <w:tblStyle w:val="a8"/>
        <w:tblW w:w="978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20CA41CB" w14:textId="77777777" w:rsidTr="00161B19">
        <w:tc>
          <w:tcPr>
            <w:tcW w:w="4492" w:type="dxa"/>
          </w:tcPr>
          <w:p w14:paraId="26A4C889" w14:textId="77777777"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2AA6938A" w14:textId="564CE318" w:rsidR="00765911" w:rsidRDefault="00765911" w:rsidP="00161B19">
            <w:pPr>
              <w:rPr>
                <w:rFonts w:ascii="Tahoma" w:hAnsi="Tahoma" w:cs="Tahoma"/>
                <w:b/>
                <w:sz w:val="19"/>
                <w:szCs w:val="19"/>
              </w:rPr>
            </w:pPr>
            <w:r>
              <w:rPr>
                <w:rFonts w:ascii="Tahoma" w:hAnsi="Tahoma" w:cs="Tahoma"/>
                <w:b/>
                <w:sz w:val="19"/>
                <w:szCs w:val="19"/>
              </w:rPr>
              <w:t xml:space="preserve"> </w:t>
            </w:r>
          </w:p>
          <w:p w14:paraId="129590D5" w14:textId="47F0B719" w:rsidR="00765911" w:rsidRDefault="00765911" w:rsidP="00161B19">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0EE20244"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0F7D97BD" w14:textId="77777777" w:rsidR="00765911" w:rsidRDefault="00765911" w:rsidP="00161B19">
            <w:pPr>
              <w:rPr>
                <w:rFonts w:ascii="Tahoma" w:hAnsi="Tahoma" w:cs="Tahoma"/>
                <w:b/>
                <w:sz w:val="19"/>
                <w:szCs w:val="19"/>
              </w:rPr>
            </w:pPr>
            <w:r>
              <w:rPr>
                <w:rFonts w:ascii="Tahoma" w:hAnsi="Tahoma" w:cs="Tahoma"/>
                <w:b/>
                <w:sz w:val="19"/>
                <w:szCs w:val="19"/>
              </w:rPr>
              <w:t xml:space="preserve">Генеральный директор </w:t>
            </w:r>
          </w:p>
          <w:p w14:paraId="337C5110" w14:textId="1B43A755" w:rsidR="00765911" w:rsidRDefault="00765911" w:rsidP="00161B19">
            <w:pPr>
              <w:rPr>
                <w:rFonts w:ascii="Tahoma" w:hAnsi="Tahoma" w:cs="Tahoma"/>
                <w:b/>
                <w:sz w:val="19"/>
                <w:szCs w:val="19"/>
              </w:rPr>
            </w:pPr>
            <w:r>
              <w:rPr>
                <w:rFonts w:ascii="Tahoma" w:hAnsi="Tahoma" w:cs="Tahoma"/>
                <w:b/>
                <w:sz w:val="19"/>
                <w:szCs w:val="19"/>
              </w:rPr>
              <w:t>ЗАО «Альфа Телеком»</w:t>
            </w:r>
          </w:p>
          <w:p w14:paraId="53BAB3A3" w14:textId="30B13D95" w:rsidR="00765911" w:rsidRDefault="00765911" w:rsidP="00161B19">
            <w:pPr>
              <w:rPr>
                <w:rFonts w:ascii="Tahoma" w:hAnsi="Tahoma" w:cs="Tahoma"/>
                <w:b/>
                <w:sz w:val="19"/>
                <w:szCs w:val="19"/>
              </w:rPr>
            </w:pPr>
            <w:r>
              <w:rPr>
                <w:rFonts w:ascii="Tahoma" w:hAnsi="Tahoma" w:cs="Tahoma"/>
                <w:b/>
                <w:sz w:val="19"/>
                <w:szCs w:val="19"/>
              </w:rPr>
              <w:t>ФИО ___________________</w:t>
            </w:r>
          </w:p>
          <w:p w14:paraId="3C8A4D74" w14:textId="77777777" w:rsidR="00765911" w:rsidRDefault="00765911" w:rsidP="00161B19">
            <w:pPr>
              <w:rPr>
                <w:rFonts w:ascii="Tahoma" w:hAnsi="Tahoma" w:cs="Tahoma"/>
                <w:b/>
                <w:sz w:val="19"/>
                <w:szCs w:val="19"/>
              </w:rPr>
            </w:pPr>
            <w:r>
              <w:rPr>
                <w:rFonts w:ascii="Tahoma" w:hAnsi="Tahoma" w:cs="Tahoma"/>
                <w:b/>
                <w:sz w:val="19"/>
                <w:szCs w:val="19"/>
              </w:rPr>
              <w:t xml:space="preserve">                                  М.П.</w:t>
            </w:r>
          </w:p>
        </w:tc>
      </w:tr>
    </w:tbl>
    <w:p w14:paraId="0A4ADCBF" w14:textId="77777777" w:rsidR="00765911" w:rsidRPr="00F0799C" w:rsidRDefault="00765911" w:rsidP="00765911">
      <w:pPr>
        <w:ind w:left="360" w:hanging="360"/>
        <w:jc w:val="center"/>
        <w:rPr>
          <w:rFonts w:ascii="Tahoma" w:hAnsi="Tahoma" w:cs="Tahoma"/>
          <w:b/>
          <w:sz w:val="19"/>
          <w:szCs w:val="19"/>
        </w:rPr>
      </w:pPr>
    </w:p>
    <w:p w14:paraId="75033040" w14:textId="77777777" w:rsidR="00765911" w:rsidRPr="00F0799C" w:rsidRDefault="00765911" w:rsidP="00765911">
      <w:pPr>
        <w:ind w:left="11" w:firstLine="709"/>
        <w:jc w:val="right"/>
        <w:rPr>
          <w:rFonts w:ascii="Tahoma" w:hAnsi="Tahoma" w:cs="Tahoma"/>
          <w:sz w:val="19"/>
          <w:szCs w:val="19"/>
        </w:rPr>
      </w:pPr>
      <w:r w:rsidRPr="00F0799C">
        <w:rPr>
          <w:rFonts w:ascii="Tahoma" w:hAnsi="Tahoma" w:cs="Tahoma"/>
          <w:sz w:val="19"/>
          <w:szCs w:val="19"/>
        </w:rPr>
        <w:br w:type="page"/>
      </w:r>
    </w:p>
    <w:p w14:paraId="165EEF2E" w14:textId="77777777" w:rsidR="00765911" w:rsidRPr="00161B19" w:rsidRDefault="00765911" w:rsidP="00161B19">
      <w:pPr>
        <w:pStyle w:val="af2"/>
        <w:jc w:val="right"/>
        <w:rPr>
          <w:rFonts w:ascii="Tahoma" w:hAnsi="Tahoma" w:cs="Tahoma"/>
          <w:sz w:val="19"/>
          <w:szCs w:val="19"/>
        </w:rPr>
      </w:pPr>
    </w:p>
    <w:p w14:paraId="530A68CA" w14:textId="77777777" w:rsidR="00765911" w:rsidRPr="00161B19" w:rsidRDefault="00765911" w:rsidP="00161B19">
      <w:pPr>
        <w:pStyle w:val="af2"/>
        <w:jc w:val="right"/>
        <w:rPr>
          <w:rFonts w:ascii="Tahoma" w:hAnsi="Tahoma" w:cs="Tahoma"/>
          <w:b/>
          <w:sz w:val="19"/>
          <w:szCs w:val="19"/>
        </w:rPr>
      </w:pPr>
      <w:r w:rsidRPr="00161B19">
        <w:rPr>
          <w:rFonts w:ascii="Tahoma" w:hAnsi="Tahoma" w:cs="Tahoma"/>
          <w:b/>
          <w:sz w:val="19"/>
          <w:szCs w:val="19"/>
        </w:rPr>
        <w:t>Приложение № 4</w:t>
      </w:r>
    </w:p>
    <w:p w14:paraId="5162E63F" w14:textId="77777777" w:rsidR="00765911" w:rsidRPr="00161B19" w:rsidRDefault="00765911" w:rsidP="00161B19">
      <w:pPr>
        <w:pStyle w:val="af2"/>
        <w:jc w:val="right"/>
        <w:rPr>
          <w:rFonts w:ascii="Tahoma" w:hAnsi="Tahoma" w:cs="Tahoma"/>
          <w:sz w:val="19"/>
          <w:szCs w:val="19"/>
        </w:rPr>
      </w:pPr>
      <w:r w:rsidRPr="00161B19">
        <w:rPr>
          <w:rFonts w:ascii="Tahoma" w:hAnsi="Tahoma" w:cs="Tahoma"/>
          <w:sz w:val="19"/>
          <w:szCs w:val="19"/>
        </w:rPr>
        <w:t>к Договору № ________</w:t>
      </w:r>
    </w:p>
    <w:p w14:paraId="5A27E90F" w14:textId="77777777" w:rsidR="00765911" w:rsidRPr="00161B19" w:rsidRDefault="00765911" w:rsidP="00161B19">
      <w:pPr>
        <w:pStyle w:val="af2"/>
        <w:jc w:val="right"/>
        <w:rPr>
          <w:rFonts w:ascii="Tahoma" w:hAnsi="Tahoma" w:cs="Tahoma"/>
          <w:sz w:val="19"/>
          <w:szCs w:val="19"/>
        </w:rPr>
      </w:pPr>
      <w:r w:rsidRPr="00161B19">
        <w:rPr>
          <w:rFonts w:ascii="Tahoma" w:hAnsi="Tahoma" w:cs="Tahoma"/>
          <w:sz w:val="19"/>
          <w:szCs w:val="19"/>
        </w:rPr>
        <w:t>от «__» ______ 202__г.</w:t>
      </w:r>
    </w:p>
    <w:p w14:paraId="46DB3514" w14:textId="77D9F8F6" w:rsidR="00765911" w:rsidRDefault="00765911" w:rsidP="00161B19">
      <w:pPr>
        <w:rPr>
          <w:rFonts w:ascii="Tahoma" w:hAnsi="Tahoma" w:cs="Tahoma"/>
          <w:b/>
          <w:sz w:val="19"/>
          <w:szCs w:val="19"/>
        </w:rPr>
      </w:pPr>
    </w:p>
    <w:p w14:paraId="6290136F" w14:textId="77777777"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Процедура взаимодействия технического персонала</w:t>
      </w:r>
    </w:p>
    <w:p w14:paraId="4C467AFD" w14:textId="77777777"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ЗАО «Альфа Телеком» и __________</w:t>
      </w:r>
    </w:p>
    <w:p w14:paraId="46E92ACE" w14:textId="77777777" w:rsidR="00765911" w:rsidRPr="00161B19" w:rsidRDefault="00765911" w:rsidP="00161B19">
      <w:pPr>
        <w:pStyle w:val="af2"/>
        <w:jc w:val="center"/>
        <w:rPr>
          <w:rFonts w:ascii="Tahoma" w:hAnsi="Tahoma" w:cs="Tahoma"/>
          <w:b/>
          <w:sz w:val="19"/>
          <w:szCs w:val="19"/>
        </w:rPr>
      </w:pPr>
      <w:r w:rsidRPr="00161B19">
        <w:rPr>
          <w:rFonts w:ascii="Tahoma" w:hAnsi="Tahoma" w:cs="Tahoma"/>
          <w:b/>
          <w:sz w:val="19"/>
          <w:szCs w:val="19"/>
        </w:rPr>
        <w:t>к Договору №_____ от «__» _____ 202__г.</w:t>
      </w:r>
    </w:p>
    <w:p w14:paraId="7A1BF414" w14:textId="77777777" w:rsidR="00765911" w:rsidRPr="00F0799C" w:rsidRDefault="00765911" w:rsidP="00765911">
      <w:pPr>
        <w:shd w:val="clear" w:color="auto" w:fill="FFFFFF"/>
        <w:spacing w:before="115"/>
        <w:ind w:right="27" w:firstLine="708"/>
        <w:jc w:val="both"/>
        <w:rPr>
          <w:rFonts w:ascii="Tahoma" w:hAnsi="Tahoma" w:cs="Tahoma"/>
          <w:spacing w:val="-2"/>
          <w:sz w:val="19"/>
          <w:szCs w:val="19"/>
        </w:rPr>
      </w:pPr>
      <w:r w:rsidRPr="00F0799C">
        <w:rPr>
          <w:rFonts w:ascii="Tahoma" w:hAnsi="Tahoma" w:cs="Tahoma"/>
          <w:spacing w:val="-2"/>
          <w:sz w:val="19"/>
          <w:szCs w:val="19"/>
        </w:rPr>
        <w:t>Целью настоящей процедуры является обеспечение мероприятий по качественно</w:t>
      </w:r>
      <w:r>
        <w:rPr>
          <w:rFonts w:ascii="Tahoma" w:hAnsi="Tahoma" w:cs="Tahoma"/>
          <w:spacing w:val="-2"/>
          <w:sz w:val="19"/>
          <w:szCs w:val="19"/>
        </w:rPr>
        <w:t>му предоставлению ИСПОЛНИТЕЛЕМ У</w:t>
      </w:r>
      <w:r w:rsidRPr="00F0799C">
        <w:rPr>
          <w:rFonts w:ascii="Tahoma" w:hAnsi="Tahoma" w:cs="Tahoma"/>
          <w:spacing w:val="-2"/>
          <w:sz w:val="19"/>
          <w:szCs w:val="19"/>
        </w:rPr>
        <w:t xml:space="preserve">слуги. </w:t>
      </w:r>
    </w:p>
    <w:p w14:paraId="1D6F9BE7" w14:textId="77777777" w:rsidR="00765911" w:rsidRPr="00F0799C" w:rsidRDefault="00765911" w:rsidP="00765911">
      <w:pPr>
        <w:shd w:val="clear" w:color="auto" w:fill="FFFFFF"/>
        <w:ind w:right="27" w:firstLine="708"/>
        <w:jc w:val="both"/>
        <w:rPr>
          <w:rFonts w:ascii="Tahoma" w:hAnsi="Tahoma" w:cs="Tahoma"/>
          <w:spacing w:val="-2"/>
          <w:sz w:val="19"/>
          <w:szCs w:val="19"/>
        </w:rPr>
      </w:pPr>
      <w:r w:rsidRPr="00F0799C">
        <w:rPr>
          <w:rFonts w:ascii="Tahoma" w:hAnsi="Tahoma" w:cs="Tahoma"/>
          <w:spacing w:val="-2"/>
          <w:sz w:val="19"/>
          <w:szCs w:val="19"/>
        </w:rPr>
        <w:t>Настоящая процедура определяет порядок взаимодействия технического персонала Сторон по установлению возможных причин ухудшен</w:t>
      </w:r>
      <w:r>
        <w:rPr>
          <w:rFonts w:ascii="Tahoma" w:hAnsi="Tahoma" w:cs="Tahoma"/>
          <w:spacing w:val="-2"/>
          <w:sz w:val="19"/>
          <w:szCs w:val="19"/>
        </w:rPr>
        <w:t>ия/ отсутствия предоставляемой У</w:t>
      </w:r>
      <w:r w:rsidRPr="00F0799C">
        <w:rPr>
          <w:rFonts w:ascii="Tahoma" w:hAnsi="Tahoma" w:cs="Tahoma"/>
          <w:spacing w:val="-2"/>
          <w:sz w:val="19"/>
          <w:szCs w:val="19"/>
        </w:rPr>
        <w:t xml:space="preserve">слуги ИСПОЛНИТЕЛЕМ ЗАКАЗЧИКУ и дальнейшего их оперативного устранения ИСПОЛНИТЕЛЕМ. </w:t>
      </w:r>
    </w:p>
    <w:p w14:paraId="5DBCB17A" w14:textId="77777777" w:rsidR="00765911" w:rsidRPr="00F0799C" w:rsidRDefault="00765911" w:rsidP="00765911">
      <w:pPr>
        <w:shd w:val="clear" w:color="auto" w:fill="FFFFFF"/>
        <w:ind w:right="27" w:firstLine="708"/>
        <w:jc w:val="both"/>
        <w:rPr>
          <w:rFonts w:ascii="Tahoma" w:hAnsi="Tahoma" w:cs="Tahoma"/>
          <w:sz w:val="19"/>
          <w:szCs w:val="19"/>
        </w:rPr>
      </w:pPr>
      <w:r w:rsidRPr="00F0799C">
        <w:rPr>
          <w:rFonts w:ascii="Tahoma" w:hAnsi="Tahoma" w:cs="Tahoma"/>
          <w:sz w:val="19"/>
          <w:szCs w:val="19"/>
        </w:rPr>
        <w:t>Настоящей процедурой устанавливаются следующие определения:</w:t>
      </w:r>
    </w:p>
    <w:p w14:paraId="2AF176E1" w14:textId="77777777" w:rsidR="00765911" w:rsidRPr="00F0799C" w:rsidRDefault="00765911" w:rsidP="00765911">
      <w:pPr>
        <w:shd w:val="clear" w:color="auto" w:fill="FFFFFF"/>
        <w:ind w:right="27"/>
        <w:jc w:val="both"/>
        <w:rPr>
          <w:rFonts w:ascii="Tahoma" w:hAnsi="Tahoma" w:cs="Tahoma"/>
          <w:sz w:val="19"/>
          <w:szCs w:val="19"/>
        </w:rPr>
      </w:pPr>
      <w:r w:rsidRPr="00F0799C">
        <w:rPr>
          <w:rFonts w:ascii="Tahoma" w:hAnsi="Tahoma" w:cs="Tahoma"/>
          <w:b/>
          <w:sz w:val="19"/>
          <w:szCs w:val="19"/>
        </w:rPr>
        <w:t>Trouble Ticket (TT)</w:t>
      </w:r>
      <w:r w:rsidRPr="00F0799C">
        <w:rPr>
          <w:rFonts w:ascii="Tahoma" w:hAnsi="Tahoma" w:cs="Tahoma"/>
          <w:sz w:val="19"/>
          <w:szCs w:val="19"/>
        </w:rPr>
        <w:t xml:space="preserve"> – заявка, письменно оформленная ИСПОЛНИТЕЛЕМ, согласно обращению ЗАКАЗЧИКА.</w:t>
      </w:r>
    </w:p>
    <w:p w14:paraId="0C6A5C40" w14:textId="77777777" w:rsidR="00765911" w:rsidRPr="00F0799C" w:rsidRDefault="00765911" w:rsidP="00765911">
      <w:pPr>
        <w:shd w:val="clear" w:color="auto" w:fill="FFFFFF"/>
        <w:ind w:right="27"/>
        <w:jc w:val="both"/>
        <w:rPr>
          <w:rFonts w:ascii="Tahoma" w:hAnsi="Tahoma" w:cs="Tahoma"/>
          <w:sz w:val="19"/>
          <w:szCs w:val="19"/>
        </w:rPr>
      </w:pPr>
      <w:r w:rsidRPr="00F0799C">
        <w:rPr>
          <w:rFonts w:ascii="Tahoma" w:hAnsi="Tahoma" w:cs="Tahoma"/>
          <w:b/>
          <w:sz w:val="19"/>
          <w:szCs w:val="19"/>
        </w:rPr>
        <w:t>Заявка</w:t>
      </w:r>
      <w:r w:rsidRPr="00F0799C">
        <w:rPr>
          <w:rFonts w:ascii="Tahoma" w:hAnsi="Tahoma" w:cs="Tahoma"/>
          <w:sz w:val="19"/>
          <w:szCs w:val="19"/>
        </w:rPr>
        <w:t xml:space="preserve"> – письменное (по электронной почте) или устное (по телефону) обращение ЗАКАЗЧИКА, адресованное ИСПОЛНИТЕЛЮ, с указанием возникшего обстоятельства </w:t>
      </w:r>
      <w:r w:rsidRPr="00F0799C">
        <w:rPr>
          <w:rFonts w:ascii="Tahoma" w:hAnsi="Tahoma" w:cs="Tahoma"/>
          <w:spacing w:val="-2"/>
          <w:sz w:val="19"/>
          <w:szCs w:val="19"/>
        </w:rPr>
        <w:t xml:space="preserve">ухудшения/ отсутствия </w:t>
      </w:r>
      <w:r>
        <w:rPr>
          <w:rFonts w:ascii="Tahoma" w:hAnsi="Tahoma" w:cs="Tahoma"/>
          <w:spacing w:val="-2"/>
          <w:sz w:val="19"/>
          <w:szCs w:val="19"/>
        </w:rPr>
        <w:t>У</w:t>
      </w:r>
      <w:r w:rsidRPr="00F0799C">
        <w:rPr>
          <w:rFonts w:ascii="Tahoma" w:hAnsi="Tahoma" w:cs="Tahoma"/>
          <w:sz w:val="19"/>
          <w:szCs w:val="19"/>
        </w:rPr>
        <w:t>слуги, статистических данных (графического показателя канала передачи данных, низкий процент доступности канала передачи данных), и прочих данных.</w:t>
      </w:r>
    </w:p>
    <w:p w14:paraId="6761B3CD" w14:textId="77777777" w:rsidR="00765911" w:rsidRPr="00F0799C" w:rsidRDefault="00765911" w:rsidP="00765911">
      <w:pPr>
        <w:shd w:val="clear" w:color="auto" w:fill="FFFFFF"/>
        <w:ind w:right="27"/>
        <w:jc w:val="both"/>
        <w:rPr>
          <w:rFonts w:ascii="Tahoma" w:hAnsi="Tahoma" w:cs="Tahoma"/>
          <w:sz w:val="19"/>
          <w:szCs w:val="19"/>
        </w:rPr>
      </w:pPr>
      <w:r w:rsidRPr="00F0799C">
        <w:rPr>
          <w:rFonts w:ascii="Tahoma" w:hAnsi="Tahoma" w:cs="Tahoma"/>
          <w:b/>
          <w:sz w:val="19"/>
          <w:szCs w:val="19"/>
        </w:rPr>
        <w:t>ЗАКАЗЧИК</w:t>
      </w:r>
      <w:r w:rsidRPr="00F0799C">
        <w:rPr>
          <w:rFonts w:ascii="Tahoma" w:hAnsi="Tahoma" w:cs="Tahoma"/>
          <w:sz w:val="19"/>
          <w:szCs w:val="19"/>
        </w:rPr>
        <w:t xml:space="preserve"> – сторона, выявившая факт </w:t>
      </w:r>
      <w:r w:rsidRPr="00F0799C">
        <w:rPr>
          <w:rFonts w:ascii="Tahoma" w:hAnsi="Tahoma" w:cs="Tahoma"/>
          <w:spacing w:val="-2"/>
          <w:sz w:val="19"/>
          <w:szCs w:val="19"/>
        </w:rPr>
        <w:t>ухудшения/ отсутствия</w:t>
      </w:r>
      <w:r>
        <w:rPr>
          <w:rFonts w:ascii="Tahoma" w:hAnsi="Tahoma" w:cs="Tahoma"/>
          <w:sz w:val="19"/>
          <w:szCs w:val="19"/>
        </w:rPr>
        <w:t xml:space="preserve"> У</w:t>
      </w:r>
      <w:r w:rsidRPr="00F0799C">
        <w:rPr>
          <w:rFonts w:ascii="Tahoma" w:hAnsi="Tahoma" w:cs="Tahoma"/>
          <w:sz w:val="19"/>
          <w:szCs w:val="19"/>
        </w:rPr>
        <w:t>слуги, предоставляемой по Договору, которая формирует и направляет заявку устно или письменно</w:t>
      </w:r>
      <w:r>
        <w:rPr>
          <w:rFonts w:ascii="Tahoma" w:hAnsi="Tahoma" w:cs="Tahoma"/>
          <w:sz w:val="19"/>
          <w:szCs w:val="19"/>
        </w:rPr>
        <w:t xml:space="preserve"> электронной почтой</w:t>
      </w:r>
      <w:r w:rsidRPr="00F0799C">
        <w:rPr>
          <w:rFonts w:ascii="Tahoma" w:hAnsi="Tahoma" w:cs="Tahoma"/>
          <w:sz w:val="19"/>
          <w:szCs w:val="19"/>
        </w:rPr>
        <w:t xml:space="preserve"> в адрес ИСПОЛНИТЕЛЯ. </w:t>
      </w:r>
    </w:p>
    <w:p w14:paraId="2A3BB44A" w14:textId="77777777" w:rsidR="00765911" w:rsidRPr="00F0799C" w:rsidRDefault="00765911" w:rsidP="00765911">
      <w:pPr>
        <w:shd w:val="clear" w:color="auto" w:fill="FFFFFF"/>
        <w:ind w:right="27"/>
        <w:jc w:val="both"/>
        <w:rPr>
          <w:rFonts w:ascii="Tahoma" w:hAnsi="Tahoma" w:cs="Tahoma"/>
          <w:sz w:val="19"/>
          <w:szCs w:val="19"/>
        </w:rPr>
      </w:pPr>
      <w:r w:rsidRPr="00F0799C">
        <w:rPr>
          <w:rFonts w:ascii="Tahoma" w:hAnsi="Tahoma" w:cs="Tahoma"/>
          <w:b/>
          <w:sz w:val="19"/>
          <w:szCs w:val="19"/>
        </w:rPr>
        <w:t>ИСПОЛНИТЕЛЬ</w:t>
      </w:r>
      <w:r w:rsidRPr="00F0799C">
        <w:rPr>
          <w:rFonts w:ascii="Tahoma" w:hAnsi="Tahoma" w:cs="Tahoma"/>
          <w:sz w:val="19"/>
          <w:szCs w:val="19"/>
        </w:rPr>
        <w:t xml:space="preserve"> – сторона, принимающая заявку ЗАКАЗЧИКА на ухудшение/ отсутствие </w:t>
      </w:r>
      <w:r>
        <w:rPr>
          <w:rFonts w:ascii="Tahoma" w:hAnsi="Tahoma" w:cs="Tahoma"/>
          <w:sz w:val="19"/>
          <w:szCs w:val="19"/>
        </w:rPr>
        <w:t>У</w:t>
      </w:r>
      <w:r w:rsidRPr="00F0799C">
        <w:rPr>
          <w:rFonts w:ascii="Tahoma" w:hAnsi="Tahoma" w:cs="Tahoma"/>
          <w:sz w:val="19"/>
          <w:szCs w:val="19"/>
        </w:rPr>
        <w:t>слуги.</w:t>
      </w:r>
    </w:p>
    <w:p w14:paraId="4F80352D" w14:textId="77777777" w:rsidR="00765911" w:rsidRPr="00F0799C" w:rsidRDefault="00765911" w:rsidP="00765911">
      <w:pPr>
        <w:shd w:val="clear" w:color="auto" w:fill="FFFFFF"/>
        <w:ind w:right="27"/>
        <w:jc w:val="both"/>
        <w:rPr>
          <w:rFonts w:ascii="Tahoma" w:hAnsi="Tahoma" w:cs="Tahoma"/>
          <w:sz w:val="19"/>
          <w:szCs w:val="19"/>
        </w:rPr>
      </w:pPr>
      <w:r w:rsidRPr="00F0799C">
        <w:rPr>
          <w:rFonts w:ascii="Tahoma" w:hAnsi="Tahoma" w:cs="Tahoma"/>
          <w:b/>
          <w:sz w:val="19"/>
          <w:szCs w:val="19"/>
        </w:rPr>
        <w:t>Массовые жалобы</w:t>
      </w:r>
      <w:r>
        <w:rPr>
          <w:rFonts w:ascii="Tahoma" w:hAnsi="Tahoma" w:cs="Tahoma"/>
          <w:b/>
          <w:sz w:val="19"/>
          <w:szCs w:val="19"/>
        </w:rPr>
        <w:t>/обращения</w:t>
      </w:r>
      <w:r w:rsidRPr="00F0799C">
        <w:rPr>
          <w:rFonts w:ascii="Tahoma" w:hAnsi="Tahoma" w:cs="Tahoma"/>
          <w:sz w:val="19"/>
          <w:szCs w:val="19"/>
        </w:rPr>
        <w:t xml:space="preserve"> – 20 и более жалоб/обращений абонентов ЗАЗАКЧИКА по </w:t>
      </w:r>
      <w:r>
        <w:rPr>
          <w:rFonts w:ascii="Tahoma" w:hAnsi="Tahoma" w:cs="Tahoma"/>
          <w:sz w:val="19"/>
          <w:szCs w:val="19"/>
        </w:rPr>
        <w:t>У</w:t>
      </w:r>
      <w:r w:rsidRPr="00F0799C">
        <w:rPr>
          <w:rFonts w:ascii="Tahoma" w:hAnsi="Tahoma" w:cs="Tahoma"/>
          <w:sz w:val="19"/>
          <w:szCs w:val="19"/>
        </w:rPr>
        <w:t xml:space="preserve">слуге доступа в сеть Интернет, поступившим в течение 1 часа по всем возможным каналам взаимодействия с клиентами, используемым </w:t>
      </w:r>
      <w:r>
        <w:rPr>
          <w:rFonts w:ascii="Tahoma" w:hAnsi="Tahoma" w:cs="Tahoma"/>
          <w:sz w:val="19"/>
          <w:szCs w:val="19"/>
        </w:rPr>
        <w:t>на стороне</w:t>
      </w:r>
      <w:r w:rsidRPr="00F0799C">
        <w:rPr>
          <w:rFonts w:ascii="Tahoma" w:hAnsi="Tahoma" w:cs="Tahoma"/>
          <w:sz w:val="19"/>
          <w:szCs w:val="19"/>
        </w:rPr>
        <w:t xml:space="preserve"> ЗАКАЗЧИКА или статистические данные, зафиксированные техническими средствами ЗАКАЗЧИКА. Такие жалобы принимаются дежурной сменой ИСПОЛНИТЕЛЯ по электронной почте круглосуточно 24/7 с присвоением номера ТТ и подлежат рассмотрению и устранению в сроки, указанные в разделе 1 настоящего приложения</w:t>
      </w:r>
    </w:p>
    <w:p w14:paraId="0484E554" w14:textId="77777777" w:rsidR="00765911" w:rsidRPr="00F0799C" w:rsidRDefault="00765911" w:rsidP="00765911">
      <w:pPr>
        <w:shd w:val="clear" w:color="auto" w:fill="FFFFFF"/>
        <w:ind w:right="27"/>
        <w:jc w:val="both"/>
        <w:rPr>
          <w:rFonts w:ascii="Tahoma" w:hAnsi="Tahoma" w:cs="Tahoma"/>
          <w:sz w:val="19"/>
          <w:szCs w:val="19"/>
        </w:rPr>
      </w:pPr>
      <w:r>
        <w:rPr>
          <w:rFonts w:ascii="Tahoma" w:hAnsi="Tahoma" w:cs="Tahoma"/>
          <w:b/>
          <w:sz w:val="19"/>
          <w:szCs w:val="19"/>
        </w:rPr>
        <w:t>Обращения</w:t>
      </w:r>
      <w:r w:rsidRPr="00F0799C">
        <w:rPr>
          <w:rFonts w:ascii="Tahoma" w:hAnsi="Tahoma" w:cs="Tahoma"/>
          <w:b/>
          <w:sz w:val="19"/>
          <w:szCs w:val="19"/>
        </w:rPr>
        <w:t xml:space="preserve"> первого уровня</w:t>
      </w:r>
      <w:r w:rsidRPr="00F0799C">
        <w:rPr>
          <w:rFonts w:ascii="Tahoma" w:hAnsi="Tahoma" w:cs="Tahoma"/>
          <w:sz w:val="19"/>
          <w:szCs w:val="19"/>
        </w:rPr>
        <w:t xml:space="preserve"> – срочные жалобы абонентов ЗАКАЗЧИКА на качество </w:t>
      </w:r>
      <w:r>
        <w:rPr>
          <w:rFonts w:ascii="Tahoma" w:hAnsi="Tahoma" w:cs="Tahoma"/>
          <w:sz w:val="19"/>
          <w:szCs w:val="19"/>
        </w:rPr>
        <w:t>У</w:t>
      </w:r>
      <w:r w:rsidRPr="00F0799C">
        <w:rPr>
          <w:rFonts w:ascii="Tahoma" w:hAnsi="Tahoma" w:cs="Tahoma"/>
          <w:sz w:val="19"/>
          <w:szCs w:val="19"/>
        </w:rPr>
        <w:t xml:space="preserve">слуги (падение, полное пропадание </w:t>
      </w:r>
      <w:r>
        <w:rPr>
          <w:rFonts w:ascii="Tahoma" w:hAnsi="Tahoma" w:cs="Tahoma"/>
          <w:sz w:val="19"/>
          <w:szCs w:val="19"/>
        </w:rPr>
        <w:t>Услуги/</w:t>
      </w:r>
      <w:r w:rsidRPr="00F0799C">
        <w:rPr>
          <w:rFonts w:ascii="Tahoma" w:hAnsi="Tahoma" w:cs="Tahoma"/>
          <w:sz w:val="19"/>
          <w:szCs w:val="19"/>
        </w:rPr>
        <w:t xml:space="preserve">сети передачи данных, простой </w:t>
      </w:r>
      <w:r>
        <w:rPr>
          <w:rFonts w:ascii="Tahoma" w:hAnsi="Tahoma" w:cs="Tahoma"/>
          <w:sz w:val="19"/>
          <w:szCs w:val="19"/>
        </w:rPr>
        <w:t>Услуги</w:t>
      </w:r>
      <w:r w:rsidRPr="00F0799C">
        <w:rPr>
          <w:rFonts w:ascii="Tahoma" w:hAnsi="Tahoma" w:cs="Tahoma"/>
          <w:sz w:val="19"/>
          <w:szCs w:val="19"/>
        </w:rPr>
        <w:t xml:space="preserve"> и тд.), которые приводят к полному или значительному прерыванию работоспособности </w:t>
      </w:r>
      <w:r>
        <w:rPr>
          <w:rFonts w:ascii="Tahoma" w:hAnsi="Tahoma" w:cs="Tahoma"/>
          <w:sz w:val="19"/>
          <w:szCs w:val="19"/>
        </w:rPr>
        <w:t>У</w:t>
      </w:r>
      <w:r w:rsidRPr="00F0799C">
        <w:rPr>
          <w:rFonts w:ascii="Tahoma" w:hAnsi="Tahoma" w:cs="Tahoma"/>
          <w:sz w:val="19"/>
          <w:szCs w:val="19"/>
        </w:rPr>
        <w:t>слуги. Такие жалобы принимаются дежурной сменой ИСПОЛНИТЕЛЯ по телефону круглосуточно 24/7 с присвоением номера ТТ и подлежат оперативному рассмотрению и устранению в сроки, указанные в разделе 1 настоящего приложения.</w:t>
      </w:r>
    </w:p>
    <w:p w14:paraId="0F4DBA77" w14:textId="56B0FF7C" w:rsidR="00765911" w:rsidRPr="00F0799C" w:rsidRDefault="00765911" w:rsidP="00161B19">
      <w:pPr>
        <w:shd w:val="clear" w:color="auto" w:fill="FFFFFF"/>
        <w:ind w:right="27"/>
        <w:jc w:val="both"/>
        <w:rPr>
          <w:rFonts w:ascii="Tahoma" w:hAnsi="Tahoma" w:cs="Tahoma"/>
          <w:sz w:val="19"/>
          <w:szCs w:val="19"/>
        </w:rPr>
      </w:pPr>
      <w:r w:rsidRPr="00F0799C">
        <w:rPr>
          <w:rFonts w:ascii="Tahoma" w:hAnsi="Tahoma" w:cs="Tahoma"/>
          <w:b/>
          <w:sz w:val="19"/>
          <w:szCs w:val="19"/>
        </w:rPr>
        <w:t>Обращения второго уровня</w:t>
      </w:r>
      <w:r w:rsidRPr="00F0799C">
        <w:rPr>
          <w:rFonts w:ascii="Tahoma" w:hAnsi="Tahoma" w:cs="Tahoma"/>
          <w:sz w:val="19"/>
          <w:szCs w:val="19"/>
        </w:rPr>
        <w:t xml:space="preserve"> – единичные жалобы ЗАКАЗЧИКА на качество </w:t>
      </w:r>
      <w:r>
        <w:rPr>
          <w:rFonts w:ascii="Tahoma" w:hAnsi="Tahoma" w:cs="Tahoma"/>
          <w:sz w:val="19"/>
          <w:szCs w:val="19"/>
        </w:rPr>
        <w:t>У</w:t>
      </w:r>
      <w:r w:rsidRPr="00F0799C">
        <w:rPr>
          <w:rFonts w:ascii="Tahoma" w:hAnsi="Tahoma" w:cs="Tahoma"/>
          <w:sz w:val="19"/>
          <w:szCs w:val="19"/>
        </w:rPr>
        <w:t>слуги (</w:t>
      </w:r>
      <w:r>
        <w:rPr>
          <w:rFonts w:ascii="Tahoma" w:hAnsi="Tahoma" w:cs="Tahoma"/>
          <w:sz w:val="19"/>
          <w:szCs w:val="19"/>
        </w:rPr>
        <w:t xml:space="preserve">деградация, </w:t>
      </w:r>
      <w:r w:rsidRPr="00F0799C">
        <w:rPr>
          <w:rFonts w:ascii="Tahoma" w:hAnsi="Tahoma" w:cs="Tahoma"/>
          <w:sz w:val="19"/>
          <w:szCs w:val="19"/>
        </w:rPr>
        <w:t xml:space="preserve">КРП и тд), которые приводят к уменьшению пропускной способности без существенного влияния на </w:t>
      </w:r>
      <w:r>
        <w:rPr>
          <w:rFonts w:ascii="Tahoma" w:hAnsi="Tahoma" w:cs="Tahoma"/>
          <w:sz w:val="19"/>
          <w:szCs w:val="19"/>
        </w:rPr>
        <w:t>У</w:t>
      </w:r>
      <w:r w:rsidRPr="00F0799C">
        <w:rPr>
          <w:rFonts w:ascii="Tahoma" w:hAnsi="Tahoma" w:cs="Tahoma"/>
          <w:sz w:val="19"/>
          <w:szCs w:val="19"/>
        </w:rPr>
        <w:t xml:space="preserve">слугу. Такие жалобы принимаются дежурной сменой ИСПОЛНИТЕЛЯ по электронной почте круглосуточно 24/7 с присвоением номера ТТ и подлежат рассмотрению и устранению в сроки, указанные в разделе 1 настоящего приложения. </w:t>
      </w:r>
    </w:p>
    <w:p w14:paraId="33F71889" w14:textId="77777777" w:rsidR="00765911" w:rsidRPr="00F0799C" w:rsidRDefault="00765911" w:rsidP="00765911">
      <w:pPr>
        <w:numPr>
          <w:ilvl w:val="0"/>
          <w:numId w:val="15"/>
        </w:numPr>
        <w:spacing w:after="0" w:line="240" w:lineRule="auto"/>
        <w:ind w:left="0" w:firstLine="0"/>
        <w:jc w:val="center"/>
        <w:rPr>
          <w:rFonts w:ascii="Tahoma" w:hAnsi="Tahoma" w:cs="Tahoma"/>
          <w:b/>
          <w:bCs/>
          <w:sz w:val="19"/>
          <w:szCs w:val="19"/>
        </w:rPr>
      </w:pPr>
      <w:r w:rsidRPr="00F0799C">
        <w:rPr>
          <w:rFonts w:ascii="Tahoma" w:hAnsi="Tahoma" w:cs="Tahoma"/>
          <w:b/>
          <w:bCs/>
          <w:sz w:val="19"/>
          <w:szCs w:val="19"/>
        </w:rPr>
        <w:t>ПОРЯДОК ВЗАИМОДЕЙСТВИЯ СТОРОН ПРИ ОБРАБОТКЕ ЗАЯВОК/ОБРАЩЕНИЙ</w:t>
      </w:r>
    </w:p>
    <w:p w14:paraId="2975072E"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ИСПОЛНИТЕЛЬ принимает все возможные меры и обеспечивает необходимые мероприятия для оперативного и эффективного устранени</w:t>
      </w:r>
      <w:r>
        <w:rPr>
          <w:rFonts w:ascii="Tahoma" w:hAnsi="Tahoma" w:cs="Tahoma"/>
          <w:sz w:val="19"/>
          <w:szCs w:val="19"/>
        </w:rPr>
        <w:t>я причин ухудшения/ отсутствия У</w:t>
      </w:r>
      <w:r w:rsidRPr="00F0799C">
        <w:rPr>
          <w:rFonts w:ascii="Tahoma" w:hAnsi="Tahoma" w:cs="Tahoma"/>
          <w:sz w:val="19"/>
          <w:szCs w:val="19"/>
        </w:rPr>
        <w:t>слуги.</w:t>
      </w:r>
    </w:p>
    <w:p w14:paraId="09A12729"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 xml:space="preserve">Заявки или обращения ЗАКАЗЧИКА на </w:t>
      </w:r>
      <w:r>
        <w:rPr>
          <w:rFonts w:ascii="Tahoma" w:hAnsi="Tahoma" w:cs="Tahoma"/>
          <w:sz w:val="19"/>
          <w:szCs w:val="19"/>
        </w:rPr>
        <w:t>У</w:t>
      </w:r>
      <w:r w:rsidRPr="00F0799C">
        <w:rPr>
          <w:rFonts w:ascii="Tahoma" w:hAnsi="Tahoma" w:cs="Tahoma"/>
          <w:sz w:val="19"/>
          <w:szCs w:val="19"/>
        </w:rPr>
        <w:t>слугу принимаются только от технического персонала ИСПОЛНИТЕЛЯ по контактным данным, указанным в разделе 2 настоящего Приложения.</w:t>
      </w:r>
    </w:p>
    <w:p w14:paraId="06681342"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При поступлении заявки или обращения ЗАКАЗЧИКА в техническую поддержку ИСПОЛНИТЕЛЯ в обязательном порядке присваивается номер ТТ с подробным описанием обращения или заявки.</w:t>
      </w:r>
    </w:p>
    <w:p w14:paraId="61B789C4"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ЗАКАЗЧИК после устного обращения, дублирует заявку в письменном виде на электронные адреса ИСПОЛНИТЕЛЯ не позднее 1 (одного) часа с момента устного обращения.</w:t>
      </w:r>
    </w:p>
    <w:p w14:paraId="592D0648"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 xml:space="preserve">ИСПОЛНИТЕЛЬ не позднее 30 минут с момента получения (устной/письменной) заявки ЗАКАЗЧИКА оформляет TT и проводит мероприятия по выявлению и устранению причин возникновения ухудшения/ отсутствия </w:t>
      </w:r>
      <w:r>
        <w:rPr>
          <w:rFonts w:ascii="Tahoma" w:hAnsi="Tahoma" w:cs="Tahoma"/>
          <w:sz w:val="19"/>
          <w:szCs w:val="19"/>
        </w:rPr>
        <w:lastRenderedPageBreak/>
        <w:t>У</w:t>
      </w:r>
      <w:r w:rsidRPr="00F0799C">
        <w:rPr>
          <w:rFonts w:ascii="Tahoma" w:hAnsi="Tahoma" w:cs="Tahoma"/>
          <w:sz w:val="19"/>
          <w:szCs w:val="19"/>
        </w:rPr>
        <w:t xml:space="preserve">слуги. В процессе предоставления ответов ЗАКАЗЧИКУ, ИСПОЛНИТЕЛЬ указывает ориентировочные сроки устранения причин, сроков и методов решения, перечень ответственных лиц за предоставление ответа и проведение работ. </w:t>
      </w:r>
    </w:p>
    <w:p w14:paraId="2F56EF72"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sz w:val="19"/>
          <w:szCs w:val="19"/>
        </w:rPr>
        <w:t>В ответ на полученную заявку, ИСПОЛНИТЕЛЕМ направляется номер TT электронным письмом:</w:t>
      </w:r>
    </w:p>
    <w:p w14:paraId="352CA27C" w14:textId="77777777" w:rsidR="00765911" w:rsidRPr="00F0799C" w:rsidRDefault="00765911" w:rsidP="00765911">
      <w:pPr>
        <w:numPr>
          <w:ilvl w:val="0"/>
          <w:numId w:val="16"/>
        </w:numPr>
        <w:spacing w:after="0" w:line="240" w:lineRule="auto"/>
        <w:ind w:left="567" w:hanging="283"/>
        <w:jc w:val="both"/>
        <w:rPr>
          <w:rFonts w:ascii="Tahoma" w:hAnsi="Tahoma" w:cs="Tahoma"/>
          <w:sz w:val="19"/>
          <w:szCs w:val="19"/>
        </w:rPr>
      </w:pPr>
      <w:r w:rsidRPr="00F0799C">
        <w:rPr>
          <w:rFonts w:ascii="Tahoma" w:hAnsi="Tahoma" w:cs="Tahoma"/>
          <w:sz w:val="19"/>
          <w:szCs w:val="19"/>
        </w:rPr>
        <w:t>при обращениях первого уровня не позднее 30 (тридцати) минут с момента обращения (устно или письменно на электронный адрес);</w:t>
      </w:r>
    </w:p>
    <w:p w14:paraId="0C62401F" w14:textId="77777777" w:rsidR="00765911" w:rsidRPr="00F0799C" w:rsidRDefault="00765911" w:rsidP="00765911">
      <w:pPr>
        <w:numPr>
          <w:ilvl w:val="0"/>
          <w:numId w:val="16"/>
        </w:numPr>
        <w:spacing w:after="0" w:line="240" w:lineRule="auto"/>
        <w:ind w:left="567" w:hanging="283"/>
        <w:jc w:val="both"/>
        <w:rPr>
          <w:rFonts w:ascii="Tahoma" w:hAnsi="Tahoma" w:cs="Tahoma"/>
          <w:sz w:val="19"/>
          <w:szCs w:val="19"/>
        </w:rPr>
      </w:pPr>
      <w:r w:rsidRPr="00F0799C">
        <w:rPr>
          <w:rFonts w:ascii="Tahoma" w:hAnsi="Tahoma" w:cs="Tahoma"/>
          <w:sz w:val="19"/>
          <w:szCs w:val="19"/>
        </w:rPr>
        <w:t xml:space="preserve">при обращениях второго уровня не позднее 1 (одного) часа с момента обращения (устно или письменно на электронный адрес). </w:t>
      </w:r>
    </w:p>
    <w:p w14:paraId="3042AD45" w14:textId="77777777" w:rsidR="00765911" w:rsidRDefault="00765911" w:rsidP="00765911">
      <w:pPr>
        <w:numPr>
          <w:ilvl w:val="1"/>
          <w:numId w:val="15"/>
        </w:numPr>
        <w:spacing w:after="0" w:line="240" w:lineRule="auto"/>
        <w:ind w:hanging="644"/>
        <w:jc w:val="both"/>
        <w:rPr>
          <w:rFonts w:ascii="Tahoma" w:hAnsi="Tahoma" w:cs="Tahoma"/>
          <w:bCs/>
          <w:sz w:val="19"/>
          <w:szCs w:val="19"/>
        </w:rPr>
      </w:pPr>
      <w:r w:rsidRPr="008E703F">
        <w:rPr>
          <w:rFonts w:ascii="Tahoma" w:hAnsi="Tahoma" w:cs="Tahoma"/>
          <w:bCs/>
          <w:sz w:val="19"/>
          <w:szCs w:val="19"/>
        </w:rPr>
        <w:t>ИСПОЛНИТЕЛЬ, в соответствии с полученной информацией обязан:</w:t>
      </w:r>
    </w:p>
    <w:p w14:paraId="08FDF8E7" w14:textId="77777777" w:rsidR="00765911" w:rsidRPr="008E703F" w:rsidRDefault="00765911" w:rsidP="00765911">
      <w:pPr>
        <w:pStyle w:val="a3"/>
        <w:numPr>
          <w:ilvl w:val="0"/>
          <w:numId w:val="20"/>
        </w:numPr>
        <w:ind w:left="1134" w:hanging="425"/>
        <w:jc w:val="both"/>
        <w:rPr>
          <w:rFonts w:ascii="Tahoma" w:hAnsi="Tahoma" w:cs="Tahoma"/>
          <w:bCs/>
          <w:sz w:val="19"/>
          <w:szCs w:val="19"/>
        </w:rPr>
      </w:pPr>
      <w:r w:rsidRPr="008E703F">
        <w:rPr>
          <w:rFonts w:ascii="Tahoma" w:hAnsi="Tahoma" w:cs="Tahoma"/>
          <w:bCs/>
          <w:sz w:val="19"/>
          <w:szCs w:val="19"/>
        </w:rPr>
        <w:t>в течение 30 (тридцати) минут с момента принятия сообщения проинформировать ЗАКАЗЧИКА о состоянии Услуги, оказываемой в рамках соответствующей Спецификации;</w:t>
      </w:r>
    </w:p>
    <w:p w14:paraId="12425850" w14:textId="77777777" w:rsidR="00765911" w:rsidRPr="008E703F" w:rsidRDefault="00765911" w:rsidP="00765911">
      <w:pPr>
        <w:pStyle w:val="a3"/>
        <w:numPr>
          <w:ilvl w:val="0"/>
          <w:numId w:val="20"/>
        </w:numPr>
        <w:ind w:left="1134" w:hanging="425"/>
        <w:jc w:val="both"/>
        <w:rPr>
          <w:rFonts w:ascii="Tahoma" w:hAnsi="Tahoma" w:cs="Tahoma"/>
          <w:bCs/>
          <w:sz w:val="19"/>
          <w:szCs w:val="19"/>
        </w:rPr>
      </w:pPr>
      <w:r w:rsidRPr="008E703F">
        <w:rPr>
          <w:rFonts w:ascii="Tahoma" w:hAnsi="Tahoma" w:cs="Tahoma"/>
          <w:bCs/>
          <w:sz w:val="19"/>
          <w:szCs w:val="19"/>
        </w:rPr>
        <w:t>сообщить предполагаемые сроки ликвидации неисправности;</w:t>
      </w:r>
    </w:p>
    <w:p w14:paraId="1642B6DA" w14:textId="77777777" w:rsidR="00765911" w:rsidRPr="008E703F" w:rsidRDefault="00765911" w:rsidP="00765911">
      <w:pPr>
        <w:pStyle w:val="a3"/>
        <w:numPr>
          <w:ilvl w:val="0"/>
          <w:numId w:val="20"/>
        </w:numPr>
        <w:ind w:left="1134" w:hanging="425"/>
        <w:jc w:val="both"/>
        <w:rPr>
          <w:rFonts w:ascii="Tahoma" w:hAnsi="Tahoma" w:cs="Tahoma"/>
          <w:bCs/>
          <w:sz w:val="19"/>
          <w:szCs w:val="19"/>
        </w:rPr>
      </w:pPr>
      <w:r w:rsidRPr="008E703F">
        <w:rPr>
          <w:rFonts w:ascii="Tahoma" w:hAnsi="Tahoma" w:cs="Tahoma"/>
          <w:bCs/>
          <w:sz w:val="19"/>
          <w:szCs w:val="19"/>
        </w:rPr>
        <w:t>информировать ЗАКАЗЧИКА о ходе решения проблемы, по запросу;</w:t>
      </w:r>
    </w:p>
    <w:p w14:paraId="186D8F1B" w14:textId="77777777" w:rsidR="00765911" w:rsidRPr="008E703F" w:rsidRDefault="00765911" w:rsidP="00765911">
      <w:pPr>
        <w:pStyle w:val="a3"/>
        <w:numPr>
          <w:ilvl w:val="0"/>
          <w:numId w:val="20"/>
        </w:numPr>
        <w:ind w:left="1134" w:hanging="425"/>
        <w:jc w:val="both"/>
        <w:rPr>
          <w:rFonts w:ascii="Tahoma" w:hAnsi="Tahoma" w:cs="Tahoma"/>
          <w:bCs/>
          <w:sz w:val="19"/>
          <w:szCs w:val="19"/>
        </w:rPr>
      </w:pPr>
      <w:r w:rsidRPr="008E703F">
        <w:rPr>
          <w:rFonts w:ascii="Tahoma" w:hAnsi="Tahoma" w:cs="Tahoma"/>
          <w:bCs/>
          <w:sz w:val="19"/>
          <w:szCs w:val="19"/>
        </w:rPr>
        <w:t>сообщить номер Аварийной карточки, открытой ИСПОЛНИТЕЛЕМ по данной неисправности;</w:t>
      </w:r>
    </w:p>
    <w:p w14:paraId="3E17C458" w14:textId="77777777" w:rsidR="00765911" w:rsidRPr="008E703F" w:rsidDel="009E7294" w:rsidRDefault="00765911" w:rsidP="00765911">
      <w:pPr>
        <w:pStyle w:val="a3"/>
        <w:numPr>
          <w:ilvl w:val="0"/>
          <w:numId w:val="20"/>
        </w:numPr>
        <w:ind w:left="1134" w:hanging="425"/>
        <w:jc w:val="both"/>
        <w:rPr>
          <w:rFonts w:ascii="Tahoma" w:hAnsi="Tahoma" w:cs="Tahoma"/>
          <w:bCs/>
          <w:sz w:val="19"/>
          <w:szCs w:val="19"/>
        </w:rPr>
      </w:pPr>
      <w:r w:rsidRPr="008E703F">
        <w:rPr>
          <w:rFonts w:ascii="Tahoma" w:hAnsi="Tahoma" w:cs="Tahoma"/>
          <w:bCs/>
          <w:sz w:val="19"/>
          <w:szCs w:val="19"/>
        </w:rPr>
        <w:t>проинформировать ЗАКАЗЧИКА о причинах нарушения качества, после устранения неисправности.</w:t>
      </w:r>
    </w:p>
    <w:p w14:paraId="30D42D06" w14:textId="77777777" w:rsidR="00765911" w:rsidRPr="00F0799C" w:rsidRDefault="00765911" w:rsidP="00765911">
      <w:pPr>
        <w:pStyle w:val="a3"/>
        <w:numPr>
          <w:ilvl w:val="1"/>
          <w:numId w:val="15"/>
        </w:numPr>
        <w:spacing w:line="276" w:lineRule="auto"/>
        <w:ind w:left="0" w:firstLine="0"/>
        <w:jc w:val="both"/>
        <w:rPr>
          <w:rFonts w:ascii="Tahoma" w:hAnsi="Tahoma" w:cs="Tahoma"/>
          <w:bCs/>
          <w:sz w:val="19"/>
          <w:szCs w:val="19"/>
        </w:rPr>
      </w:pPr>
      <w:r w:rsidRPr="00F0799C">
        <w:rPr>
          <w:rFonts w:ascii="Tahoma" w:hAnsi="Tahoma" w:cs="Tahoma"/>
          <w:sz w:val="19"/>
          <w:szCs w:val="19"/>
        </w:rPr>
        <w:t xml:space="preserve">В случае не подтверждения </w:t>
      </w:r>
      <w:r w:rsidRPr="00F0799C">
        <w:rPr>
          <w:rFonts w:ascii="Tahoma" w:hAnsi="Tahoma" w:cs="Tahoma"/>
          <w:spacing w:val="-2"/>
          <w:sz w:val="19"/>
          <w:szCs w:val="19"/>
        </w:rPr>
        <w:t xml:space="preserve">ухудшения/ отсутствия </w:t>
      </w:r>
      <w:r>
        <w:rPr>
          <w:rFonts w:ascii="Tahoma" w:hAnsi="Tahoma" w:cs="Tahoma"/>
          <w:spacing w:val="-2"/>
          <w:sz w:val="19"/>
          <w:szCs w:val="19"/>
        </w:rPr>
        <w:t>У</w:t>
      </w:r>
      <w:r w:rsidRPr="00F0799C">
        <w:rPr>
          <w:rFonts w:ascii="Tahoma" w:hAnsi="Tahoma" w:cs="Tahoma"/>
          <w:spacing w:val="-2"/>
          <w:sz w:val="19"/>
          <w:szCs w:val="19"/>
        </w:rPr>
        <w:t>слуги</w:t>
      </w:r>
      <w:r w:rsidRPr="00F0799C">
        <w:rPr>
          <w:rFonts w:ascii="Tahoma" w:hAnsi="Tahoma" w:cs="Tahoma"/>
          <w:bCs/>
          <w:sz w:val="19"/>
          <w:szCs w:val="19"/>
        </w:rPr>
        <w:t xml:space="preserve">, описанных в заявке, ИСПОЛНИТЕЛЬ вправе закрыть </w:t>
      </w:r>
      <w:r w:rsidRPr="00F0799C">
        <w:rPr>
          <w:rFonts w:ascii="Tahoma" w:hAnsi="Tahoma" w:cs="Tahoma"/>
          <w:bCs/>
          <w:sz w:val="19"/>
          <w:szCs w:val="19"/>
          <w:lang w:val="en-US"/>
        </w:rPr>
        <w:t>TT</w:t>
      </w:r>
      <w:r>
        <w:rPr>
          <w:rFonts w:ascii="Tahoma" w:hAnsi="Tahoma" w:cs="Tahoma"/>
          <w:bCs/>
          <w:sz w:val="19"/>
          <w:szCs w:val="19"/>
        </w:rPr>
        <w:t xml:space="preserve"> из-за не</w:t>
      </w:r>
      <w:r w:rsidRPr="00F0799C">
        <w:rPr>
          <w:rFonts w:ascii="Tahoma" w:hAnsi="Tahoma" w:cs="Tahoma"/>
          <w:bCs/>
          <w:sz w:val="19"/>
          <w:szCs w:val="19"/>
        </w:rPr>
        <w:t>подтверждения факта неисправности на стороне ИСПОЛНИТЕЛЯ</w:t>
      </w:r>
      <w:r w:rsidRPr="00F0799C">
        <w:rPr>
          <w:rFonts w:ascii="Tahoma" w:hAnsi="Tahoma" w:cs="Tahoma"/>
          <w:sz w:val="19"/>
          <w:szCs w:val="19"/>
        </w:rPr>
        <w:t xml:space="preserve"> </w:t>
      </w:r>
      <w:r w:rsidRPr="00F0799C">
        <w:rPr>
          <w:rFonts w:ascii="Tahoma" w:hAnsi="Tahoma" w:cs="Tahoma"/>
          <w:bCs/>
          <w:sz w:val="19"/>
          <w:szCs w:val="19"/>
        </w:rPr>
        <w:t>при наличии письменного согласования ЗАКАЗЧИКА о закрытии ТТ.</w:t>
      </w:r>
    </w:p>
    <w:p w14:paraId="56D01CD7" w14:textId="77777777" w:rsidR="00765911" w:rsidRPr="00F0799C" w:rsidRDefault="00765911" w:rsidP="00765911">
      <w:pPr>
        <w:numPr>
          <w:ilvl w:val="1"/>
          <w:numId w:val="15"/>
        </w:numPr>
        <w:spacing w:after="0" w:line="240" w:lineRule="auto"/>
        <w:ind w:left="0" w:firstLine="0"/>
        <w:jc w:val="both"/>
        <w:rPr>
          <w:rFonts w:ascii="Tahoma" w:hAnsi="Tahoma" w:cs="Tahoma"/>
          <w:sz w:val="19"/>
          <w:szCs w:val="19"/>
        </w:rPr>
      </w:pPr>
      <w:r w:rsidRPr="00F0799C">
        <w:rPr>
          <w:rFonts w:ascii="Tahoma" w:hAnsi="Tahoma" w:cs="Tahoma"/>
          <w:bCs/>
          <w:sz w:val="19"/>
          <w:szCs w:val="19"/>
          <w:lang w:val="en-US"/>
        </w:rPr>
        <w:t>TT</w:t>
      </w:r>
      <w:r w:rsidRPr="00F0799C">
        <w:rPr>
          <w:rFonts w:ascii="Tahoma" w:hAnsi="Tahoma" w:cs="Tahoma"/>
          <w:bCs/>
          <w:sz w:val="19"/>
          <w:szCs w:val="19"/>
        </w:rPr>
        <w:t xml:space="preserve"> считается отработанным в полном объеме, когда ИСПОЛНИТЕЛЬ устранил причины </w:t>
      </w:r>
      <w:r>
        <w:rPr>
          <w:rFonts w:ascii="Tahoma" w:hAnsi="Tahoma" w:cs="Tahoma"/>
          <w:spacing w:val="-2"/>
          <w:sz w:val="19"/>
          <w:szCs w:val="19"/>
        </w:rPr>
        <w:t>ухудшения/ отсутствия У</w:t>
      </w:r>
      <w:r w:rsidRPr="00F0799C">
        <w:rPr>
          <w:rFonts w:ascii="Tahoma" w:hAnsi="Tahoma" w:cs="Tahoma"/>
          <w:spacing w:val="-2"/>
          <w:sz w:val="19"/>
          <w:szCs w:val="19"/>
        </w:rPr>
        <w:t xml:space="preserve">слуги </w:t>
      </w:r>
      <w:r w:rsidRPr="00F0799C">
        <w:rPr>
          <w:rFonts w:ascii="Tahoma" w:hAnsi="Tahoma" w:cs="Tahoma"/>
          <w:bCs/>
          <w:sz w:val="19"/>
          <w:szCs w:val="19"/>
        </w:rPr>
        <w:t xml:space="preserve">и </w:t>
      </w:r>
      <w:r w:rsidRPr="00F0799C">
        <w:rPr>
          <w:rFonts w:ascii="Tahoma" w:hAnsi="Tahoma" w:cs="Tahoma"/>
          <w:sz w:val="19"/>
          <w:szCs w:val="19"/>
        </w:rPr>
        <w:t xml:space="preserve">ЗАКАЗЧИК </w:t>
      </w:r>
      <w:r w:rsidRPr="00F0799C">
        <w:rPr>
          <w:rFonts w:ascii="Tahoma" w:hAnsi="Tahoma" w:cs="Tahoma"/>
          <w:bCs/>
          <w:sz w:val="19"/>
          <w:szCs w:val="19"/>
        </w:rPr>
        <w:t>не позднее 1 (одного) часа</w:t>
      </w:r>
      <w:r w:rsidRPr="00F0799C">
        <w:rPr>
          <w:rFonts w:ascii="Tahoma" w:hAnsi="Tahoma" w:cs="Tahoma"/>
          <w:sz w:val="19"/>
          <w:szCs w:val="19"/>
        </w:rPr>
        <w:t xml:space="preserve"> после подтверждения об отработке </w:t>
      </w:r>
      <w:r w:rsidRPr="00F0799C">
        <w:rPr>
          <w:rFonts w:ascii="Tahoma" w:hAnsi="Tahoma" w:cs="Tahoma"/>
          <w:sz w:val="19"/>
          <w:szCs w:val="19"/>
          <w:lang w:val="en-US"/>
        </w:rPr>
        <w:t>TT</w:t>
      </w:r>
      <w:r w:rsidRPr="00F0799C">
        <w:rPr>
          <w:rFonts w:ascii="Tahoma" w:hAnsi="Tahoma" w:cs="Tahoma"/>
          <w:sz w:val="19"/>
          <w:szCs w:val="19"/>
        </w:rPr>
        <w:t xml:space="preserve"> </w:t>
      </w:r>
      <w:r w:rsidRPr="00F0799C">
        <w:rPr>
          <w:rFonts w:ascii="Tahoma" w:hAnsi="Tahoma" w:cs="Tahoma"/>
          <w:bCs/>
          <w:sz w:val="19"/>
          <w:szCs w:val="19"/>
        </w:rPr>
        <w:t>ИСПОЛНИТЕЛЯ</w:t>
      </w:r>
      <w:r w:rsidRPr="00F0799C">
        <w:rPr>
          <w:rFonts w:ascii="Tahoma" w:hAnsi="Tahoma" w:cs="Tahoma"/>
          <w:sz w:val="19"/>
          <w:szCs w:val="19"/>
        </w:rPr>
        <w:t xml:space="preserve"> проверяет факт устранения </w:t>
      </w:r>
      <w:r w:rsidRPr="00F0799C">
        <w:rPr>
          <w:rFonts w:ascii="Tahoma" w:hAnsi="Tahoma" w:cs="Tahoma"/>
          <w:spacing w:val="-2"/>
          <w:sz w:val="19"/>
          <w:szCs w:val="19"/>
        </w:rPr>
        <w:t xml:space="preserve">ухудшения/ отсутствия </w:t>
      </w:r>
      <w:r>
        <w:rPr>
          <w:rFonts w:ascii="Tahoma" w:hAnsi="Tahoma" w:cs="Tahoma"/>
          <w:bCs/>
          <w:sz w:val="19"/>
          <w:szCs w:val="19"/>
        </w:rPr>
        <w:t>У</w:t>
      </w:r>
      <w:r w:rsidRPr="00F0799C">
        <w:rPr>
          <w:rFonts w:ascii="Tahoma" w:hAnsi="Tahoma" w:cs="Tahoma"/>
          <w:bCs/>
          <w:sz w:val="19"/>
          <w:szCs w:val="19"/>
        </w:rPr>
        <w:t>слуги и подтверждает данный факт письменно на электронный адрес ИСПОЛНИТЕЛЯ.</w:t>
      </w:r>
    </w:p>
    <w:p w14:paraId="08EF3FE5" w14:textId="77777777" w:rsidR="00765911" w:rsidRDefault="00765911" w:rsidP="00765911">
      <w:pPr>
        <w:numPr>
          <w:ilvl w:val="1"/>
          <w:numId w:val="15"/>
        </w:numPr>
        <w:spacing w:after="0" w:line="240" w:lineRule="auto"/>
        <w:ind w:left="0" w:firstLine="0"/>
        <w:jc w:val="both"/>
        <w:rPr>
          <w:rFonts w:ascii="Tahoma" w:hAnsi="Tahoma" w:cs="Tahoma"/>
          <w:bCs/>
          <w:sz w:val="19"/>
          <w:szCs w:val="19"/>
        </w:rPr>
      </w:pPr>
      <w:r w:rsidRPr="008B111A">
        <w:rPr>
          <w:rFonts w:ascii="Tahoma" w:hAnsi="Tahoma" w:cs="Tahoma"/>
          <w:bCs/>
          <w:sz w:val="19"/>
          <w:szCs w:val="19"/>
        </w:rPr>
        <w:t xml:space="preserve">В случае нарушения сроков отработки </w:t>
      </w:r>
      <w:r w:rsidRPr="008B111A">
        <w:rPr>
          <w:rFonts w:ascii="Tahoma" w:hAnsi="Tahoma" w:cs="Tahoma"/>
          <w:bCs/>
          <w:sz w:val="19"/>
          <w:szCs w:val="19"/>
          <w:lang w:val="en-US"/>
        </w:rPr>
        <w:t>TT</w:t>
      </w:r>
      <w:r w:rsidRPr="008B111A">
        <w:rPr>
          <w:rFonts w:ascii="Tahoma" w:hAnsi="Tahoma" w:cs="Tahoma"/>
          <w:bCs/>
          <w:sz w:val="19"/>
          <w:szCs w:val="19"/>
        </w:rPr>
        <w:t xml:space="preserve">, ЗАКАЗЧИК вправе направить повторную письменную заявку на имя вышестоящего руководителя с описанием возникшей проблемы/ отклонений/ неисправностей и указанием отклонений в процессе отработки </w:t>
      </w:r>
      <w:r w:rsidRPr="008B111A">
        <w:rPr>
          <w:rFonts w:ascii="Tahoma" w:hAnsi="Tahoma" w:cs="Tahoma"/>
          <w:bCs/>
          <w:sz w:val="19"/>
          <w:szCs w:val="19"/>
          <w:lang w:val="en-US"/>
        </w:rPr>
        <w:t>TT</w:t>
      </w:r>
      <w:r w:rsidRPr="008B111A">
        <w:rPr>
          <w:rFonts w:ascii="Tahoma" w:hAnsi="Tahoma" w:cs="Tahoma"/>
          <w:bCs/>
          <w:sz w:val="19"/>
          <w:szCs w:val="19"/>
        </w:rPr>
        <w:t xml:space="preserve">. При отсутствии ответа со стороны ИСПОЛНИТЕЛЯ в течение 1 часа с момента письменного обращения ЗАКАЗЧИКА, то ЗАКАЗЧИК оставляет за собой право руководствоваться условиями раздела 7 Договора об одностороннем расторжении Договора и Заказа к нему с немедленным вводом в действие. </w:t>
      </w:r>
    </w:p>
    <w:p w14:paraId="5D72FB39" w14:textId="77777777" w:rsidR="00765911" w:rsidRPr="00B82D5A" w:rsidRDefault="00765911" w:rsidP="00765911">
      <w:pPr>
        <w:numPr>
          <w:ilvl w:val="1"/>
          <w:numId w:val="15"/>
        </w:numPr>
        <w:spacing w:after="0" w:line="240" w:lineRule="auto"/>
        <w:ind w:left="0" w:firstLine="0"/>
        <w:jc w:val="both"/>
        <w:rPr>
          <w:rFonts w:ascii="Tahoma" w:hAnsi="Tahoma" w:cs="Tahoma"/>
          <w:bCs/>
          <w:sz w:val="19"/>
          <w:szCs w:val="19"/>
        </w:rPr>
      </w:pPr>
      <w:r>
        <w:rPr>
          <w:rFonts w:ascii="Tahoma" w:hAnsi="Tahoma" w:cs="Tahoma"/>
          <w:bCs/>
          <w:sz w:val="19"/>
          <w:szCs w:val="19"/>
        </w:rPr>
        <w:t>Уровни</w:t>
      </w:r>
      <w:r w:rsidRPr="00B82D5A">
        <w:rPr>
          <w:rFonts w:ascii="Tahoma" w:hAnsi="Tahoma" w:cs="Tahoma"/>
          <w:bCs/>
          <w:sz w:val="19"/>
          <w:szCs w:val="19"/>
        </w:rPr>
        <w:t xml:space="preserve"> Неисправностей</w:t>
      </w:r>
      <w:r>
        <w:rPr>
          <w:rFonts w:ascii="Tahoma" w:hAnsi="Tahoma" w:cs="Tahoma"/>
          <w:bCs/>
          <w:sz w:val="19"/>
          <w:szCs w:val="19"/>
        </w:rPr>
        <w:t xml:space="preserve">. </w:t>
      </w:r>
    </w:p>
    <w:p w14:paraId="1F1C9B0B" w14:textId="77777777" w:rsidR="00765911" w:rsidRPr="00B82D5A" w:rsidRDefault="00765911" w:rsidP="00765911">
      <w:pPr>
        <w:pStyle w:val="afffa"/>
        <w:keepNext w:val="0"/>
        <w:ind w:firstLine="0"/>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Неисправности подразделяются на четыре </w:t>
      </w:r>
      <w:r>
        <w:rPr>
          <w:rFonts w:ascii="Tahoma" w:eastAsia="Times New Roman" w:hAnsi="Tahoma" w:cs="Tahoma"/>
          <w:bCs/>
          <w:sz w:val="19"/>
          <w:szCs w:val="19"/>
          <w:lang w:eastAsia="ru-RU"/>
        </w:rPr>
        <w:t>уровня</w:t>
      </w:r>
      <w:r w:rsidRPr="00B82D5A">
        <w:rPr>
          <w:rFonts w:ascii="Tahoma" w:eastAsia="Times New Roman" w:hAnsi="Tahoma" w:cs="Tahoma"/>
          <w:bCs/>
          <w:sz w:val="19"/>
          <w:szCs w:val="19"/>
          <w:lang w:eastAsia="ru-RU"/>
        </w:rPr>
        <w:t xml:space="preserve"> по степени срочности их устранения:</w:t>
      </w:r>
    </w:p>
    <w:p w14:paraId="2774A69A" w14:textId="77777777" w:rsidR="00765911" w:rsidRPr="00B82D5A" w:rsidRDefault="00765911" w:rsidP="00765911">
      <w:pPr>
        <w:pStyle w:val="afffa"/>
        <w:keepNext w:val="0"/>
        <w:numPr>
          <w:ilvl w:val="0"/>
          <w:numId w:val="27"/>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Первый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xml:space="preserve">: авария – полное прерывание в оказании Услуги, продолжительностью более </w:t>
      </w:r>
      <w:r>
        <w:rPr>
          <w:rFonts w:ascii="Tahoma" w:eastAsia="Times New Roman" w:hAnsi="Tahoma" w:cs="Tahoma"/>
          <w:bCs/>
          <w:sz w:val="19"/>
          <w:szCs w:val="19"/>
          <w:lang w:eastAsia="ru-RU"/>
        </w:rPr>
        <w:t>3</w:t>
      </w:r>
      <w:r w:rsidRPr="00B82D5A">
        <w:rPr>
          <w:rFonts w:ascii="Tahoma" w:eastAsia="Times New Roman" w:hAnsi="Tahoma" w:cs="Tahoma"/>
          <w:bCs/>
          <w:sz w:val="19"/>
          <w:szCs w:val="19"/>
          <w:lang w:eastAsia="ru-RU"/>
        </w:rPr>
        <w:t xml:space="preserve"> (</w:t>
      </w:r>
      <w:r>
        <w:rPr>
          <w:rFonts w:ascii="Tahoma" w:eastAsia="Times New Roman" w:hAnsi="Tahoma" w:cs="Tahoma"/>
          <w:bCs/>
          <w:sz w:val="19"/>
          <w:szCs w:val="19"/>
          <w:lang w:eastAsia="ru-RU"/>
        </w:rPr>
        <w:t>трёх</w:t>
      </w:r>
      <w:r w:rsidRPr="00B82D5A">
        <w:rPr>
          <w:rFonts w:ascii="Tahoma" w:eastAsia="Times New Roman" w:hAnsi="Tahoma" w:cs="Tahoma"/>
          <w:bCs/>
          <w:sz w:val="19"/>
          <w:szCs w:val="19"/>
          <w:lang w:eastAsia="ru-RU"/>
        </w:rPr>
        <w:t xml:space="preserve">) минут, вызванное неисправностями на сети и/или оборудовании ИСПОЛНИТЕЛЯ. </w:t>
      </w:r>
    </w:p>
    <w:p w14:paraId="41281EDD" w14:textId="77777777" w:rsidR="00765911" w:rsidRPr="00B82D5A" w:rsidRDefault="00765911" w:rsidP="00765911">
      <w:pPr>
        <w:pStyle w:val="afffa"/>
        <w:keepNext w:val="0"/>
        <w:numPr>
          <w:ilvl w:val="0"/>
          <w:numId w:val="27"/>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Второй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xml:space="preserve">: предаварийное состояние – периодически возникающие прерывания в оказании Услуги, продолжительностью не более </w:t>
      </w:r>
      <w:r>
        <w:rPr>
          <w:rFonts w:ascii="Tahoma" w:eastAsia="Times New Roman" w:hAnsi="Tahoma" w:cs="Tahoma"/>
          <w:bCs/>
          <w:sz w:val="19"/>
          <w:szCs w:val="19"/>
          <w:lang w:eastAsia="ru-RU"/>
        </w:rPr>
        <w:t>3</w:t>
      </w:r>
      <w:r w:rsidRPr="00B82D5A">
        <w:rPr>
          <w:rFonts w:ascii="Tahoma" w:eastAsia="Times New Roman" w:hAnsi="Tahoma" w:cs="Tahoma"/>
          <w:bCs/>
          <w:sz w:val="19"/>
          <w:szCs w:val="19"/>
          <w:lang w:eastAsia="ru-RU"/>
        </w:rPr>
        <w:t xml:space="preserve"> (</w:t>
      </w:r>
      <w:r>
        <w:rPr>
          <w:rFonts w:ascii="Tahoma" w:eastAsia="Times New Roman" w:hAnsi="Tahoma" w:cs="Tahoma"/>
          <w:bCs/>
          <w:sz w:val="19"/>
          <w:szCs w:val="19"/>
          <w:lang w:eastAsia="ru-RU"/>
        </w:rPr>
        <w:t>трёх</w:t>
      </w:r>
      <w:r w:rsidRPr="00B82D5A">
        <w:rPr>
          <w:rFonts w:ascii="Tahoma" w:eastAsia="Times New Roman" w:hAnsi="Tahoma" w:cs="Tahoma"/>
          <w:bCs/>
          <w:sz w:val="19"/>
          <w:szCs w:val="19"/>
          <w:lang w:eastAsia="ru-RU"/>
        </w:rPr>
        <w:t>) минут, возникающие с периодичностью не более 1 раза в 1 час.</w:t>
      </w:r>
    </w:p>
    <w:p w14:paraId="3B34D19D" w14:textId="77777777" w:rsidR="00765911" w:rsidRPr="00B82D5A" w:rsidRDefault="00765911" w:rsidP="00765911">
      <w:pPr>
        <w:pStyle w:val="afffa"/>
        <w:keepNext w:val="0"/>
        <w:numPr>
          <w:ilvl w:val="0"/>
          <w:numId w:val="27"/>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Третий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любые возникающие неисправности, не приводящие к прерыванию оказания Услуги, но влияющие на параметры качества сервис</w:t>
      </w:r>
      <w:r>
        <w:rPr>
          <w:rFonts w:ascii="Tahoma" w:eastAsia="Times New Roman" w:hAnsi="Tahoma" w:cs="Tahoma"/>
          <w:bCs/>
          <w:sz w:val="19"/>
          <w:szCs w:val="19"/>
          <w:lang w:eastAsia="ru-RU"/>
        </w:rPr>
        <w:t>а (QoS), при которых параметры У</w:t>
      </w:r>
      <w:r w:rsidRPr="00B82D5A">
        <w:rPr>
          <w:rFonts w:ascii="Tahoma" w:eastAsia="Times New Roman" w:hAnsi="Tahoma" w:cs="Tahoma"/>
          <w:bCs/>
          <w:sz w:val="19"/>
          <w:szCs w:val="19"/>
          <w:lang w:eastAsia="ru-RU"/>
        </w:rPr>
        <w:t>слуги не соответствуют требуемому качеству обслуживания.</w:t>
      </w:r>
    </w:p>
    <w:p w14:paraId="745A38E4" w14:textId="77777777" w:rsidR="00765911" w:rsidRPr="00B82D5A" w:rsidRDefault="00765911" w:rsidP="00765911">
      <w:pPr>
        <w:pStyle w:val="afffa"/>
        <w:keepNext w:val="0"/>
        <w:numPr>
          <w:ilvl w:val="0"/>
          <w:numId w:val="27"/>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Четвертый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обращения ЗАКАЗЧИКА по техническим вопросам, связанным с оказанием Услуги, за исключением обращений по неисправностям первого, второго и третьего приоритетов.</w:t>
      </w:r>
    </w:p>
    <w:p w14:paraId="44458042" w14:textId="77777777" w:rsidR="00765911" w:rsidRPr="00B82D5A" w:rsidRDefault="00765911" w:rsidP="00765911">
      <w:pPr>
        <w:pStyle w:val="afffa"/>
        <w:keepNext w:val="0"/>
        <w:ind w:firstLine="567"/>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Продолжительность устранения неисправности, а также периодичность информирования ИСПОЛНИТЕЛ</w:t>
      </w:r>
      <w:r>
        <w:rPr>
          <w:rFonts w:ascii="Tahoma" w:eastAsia="Times New Roman" w:hAnsi="Tahoma" w:cs="Tahoma"/>
          <w:bCs/>
          <w:sz w:val="19"/>
          <w:szCs w:val="19"/>
          <w:lang w:eastAsia="ru-RU"/>
        </w:rPr>
        <w:t>ЕМ</w:t>
      </w:r>
      <w:r w:rsidRPr="00B82D5A">
        <w:rPr>
          <w:rFonts w:ascii="Tahoma" w:eastAsia="Times New Roman" w:hAnsi="Tahoma" w:cs="Tahoma"/>
          <w:bCs/>
          <w:sz w:val="19"/>
          <w:szCs w:val="19"/>
          <w:lang w:eastAsia="ru-RU"/>
        </w:rPr>
        <w:t xml:space="preserve"> ЗАКАЗЧИКА о ходе устранения неисправности, указаны в Таблице 1.</w:t>
      </w:r>
    </w:p>
    <w:p w14:paraId="39564084" w14:textId="77777777" w:rsidR="00765911" w:rsidRPr="00765911" w:rsidRDefault="00765911" w:rsidP="00765911">
      <w:pPr>
        <w:pStyle w:val="6"/>
        <w:jc w:val="right"/>
        <w:rPr>
          <w:rFonts w:ascii="Tahoma" w:eastAsia="Times New Roman" w:hAnsi="Tahoma" w:cs="Tahoma"/>
          <w:bCs/>
          <w:sz w:val="19"/>
          <w:szCs w:val="19"/>
          <w:lang w:val="ru-RU"/>
        </w:rPr>
      </w:pPr>
    </w:p>
    <w:p w14:paraId="3CF5C7F1" w14:textId="77777777" w:rsidR="00765911" w:rsidRPr="00B82D5A" w:rsidRDefault="00765911" w:rsidP="00765911">
      <w:pPr>
        <w:pStyle w:val="6"/>
        <w:jc w:val="right"/>
        <w:rPr>
          <w:rFonts w:ascii="Tahoma" w:eastAsia="Times New Roman" w:hAnsi="Tahoma" w:cs="Tahoma"/>
          <w:bCs/>
          <w:sz w:val="19"/>
          <w:szCs w:val="19"/>
        </w:rPr>
      </w:pPr>
      <w:r w:rsidRPr="00B82D5A">
        <w:rPr>
          <w:rFonts w:ascii="Tahoma" w:eastAsia="Times New Roman" w:hAnsi="Tahoma" w:cs="Tahoma"/>
          <w:bCs/>
          <w:sz w:val="19"/>
          <w:szCs w:val="19"/>
        </w:rPr>
        <w:t>Таблица 1 «Продолжительность устранения неисправности»</w:t>
      </w:r>
    </w:p>
    <w:tbl>
      <w:tblPr>
        <w:tblpPr w:leftFromText="174" w:rightFromText="174" w:bottomFromText="124" w:vertAnchor="text" w:tblpX="-152"/>
        <w:tblW w:w="5148" w:type="pct"/>
        <w:tblCellMar>
          <w:left w:w="0" w:type="dxa"/>
          <w:right w:w="0" w:type="dxa"/>
        </w:tblCellMar>
        <w:tblLook w:val="04A0" w:firstRow="1" w:lastRow="0" w:firstColumn="1" w:lastColumn="0" w:noHBand="0" w:noVBand="1"/>
      </w:tblPr>
      <w:tblGrid>
        <w:gridCol w:w="1711"/>
        <w:gridCol w:w="2470"/>
        <w:gridCol w:w="3244"/>
        <w:gridCol w:w="3209"/>
      </w:tblGrid>
      <w:tr w:rsidR="00765911" w:rsidRPr="00B82D5A" w14:paraId="7B294D96" w14:textId="77777777" w:rsidTr="00161B19">
        <w:trPr>
          <w:trHeight w:val="283"/>
        </w:trPr>
        <w:tc>
          <w:tcPr>
            <w:tcW w:w="8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44709"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Приоритет</w:t>
            </w:r>
          </w:p>
        </w:tc>
        <w:tc>
          <w:tcPr>
            <w:tcW w:w="11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25FFFC"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Продолжительность устранения неисправности</w:t>
            </w:r>
          </w:p>
        </w:tc>
        <w:tc>
          <w:tcPr>
            <w:tcW w:w="15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DA269C"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Периодичность информирования ЗАКАЗЧИКА о</w:t>
            </w:r>
          </w:p>
          <w:p w14:paraId="0B081421"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ходе устранения неисправности</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F8E737"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Время проведения работ</w:t>
            </w:r>
          </w:p>
          <w:p w14:paraId="1ACB0FC9"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(время Бишкекское (UTC+6))</w:t>
            </w:r>
          </w:p>
        </w:tc>
      </w:tr>
      <w:tr w:rsidR="00765911" w:rsidRPr="00B82D5A" w14:paraId="2CEFD3C6" w14:textId="77777777" w:rsidTr="00161B19">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25CD7"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Первый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8CEE"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Не более 1 часа*</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B64CC"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6B3E3"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Круглосуточно</w:t>
            </w:r>
          </w:p>
        </w:tc>
      </w:tr>
      <w:tr w:rsidR="00765911" w:rsidRPr="00B82D5A" w14:paraId="1F635E1C" w14:textId="77777777" w:rsidTr="00161B19">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C1146"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Второй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F62B4"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Не более 1 рабочего дня</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A56AD"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C0908"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Круглосуточно</w:t>
            </w:r>
          </w:p>
        </w:tc>
      </w:tr>
      <w:tr w:rsidR="00765911" w:rsidRPr="00B82D5A" w14:paraId="15120665" w14:textId="77777777" w:rsidTr="00161B19">
        <w:trPr>
          <w:trHeight w:val="324"/>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E28B8"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Третий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CFECD"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Не более 3 рабочих дней</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7BDC9"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8B483"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Рабочие дни с 9:00 до 18:00</w:t>
            </w:r>
          </w:p>
        </w:tc>
      </w:tr>
      <w:tr w:rsidR="00765911" w:rsidRPr="00B82D5A" w14:paraId="3CA90836" w14:textId="77777777" w:rsidTr="00161B19">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C0D75"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Четвертый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D2741"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Не более 10 рабочих дней</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7DC3B"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88165"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Рабочие дни с 9:00 до 18:00</w:t>
            </w:r>
          </w:p>
        </w:tc>
      </w:tr>
    </w:tbl>
    <w:p w14:paraId="3BACD7A9" w14:textId="77777777" w:rsidR="00765911" w:rsidRPr="00B82D5A" w:rsidRDefault="00765911" w:rsidP="00765911">
      <w:pPr>
        <w:pStyle w:val="afffa"/>
        <w:keepNext w:val="0"/>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 в случае повреждения кабеля время устранения неисправности не более 24 (двадцати четырех) часов.</w:t>
      </w:r>
    </w:p>
    <w:p w14:paraId="70DA3247" w14:textId="77777777" w:rsidR="00765911" w:rsidRPr="008B111A" w:rsidRDefault="00765911" w:rsidP="00765911">
      <w:pPr>
        <w:jc w:val="both"/>
        <w:rPr>
          <w:rFonts w:ascii="Tahoma" w:hAnsi="Tahoma" w:cs="Tahoma"/>
          <w:bCs/>
          <w:sz w:val="19"/>
          <w:szCs w:val="19"/>
        </w:rPr>
      </w:pPr>
    </w:p>
    <w:p w14:paraId="7DC7BD5C" w14:textId="77777777" w:rsidR="00765911" w:rsidRPr="00DC0B9F" w:rsidRDefault="00765911" w:rsidP="00765911">
      <w:pPr>
        <w:jc w:val="both"/>
        <w:rPr>
          <w:rFonts w:ascii="Tahoma" w:hAnsi="Tahoma" w:cs="Tahoma"/>
          <w:bCs/>
          <w:sz w:val="19"/>
          <w:szCs w:val="19"/>
        </w:rPr>
      </w:pPr>
    </w:p>
    <w:p w14:paraId="72B85E17" w14:textId="77777777" w:rsidR="00765911" w:rsidRPr="00F0799C" w:rsidRDefault="00765911" w:rsidP="00765911">
      <w:pPr>
        <w:keepNext/>
        <w:numPr>
          <w:ilvl w:val="0"/>
          <w:numId w:val="15"/>
        </w:numPr>
        <w:spacing w:after="0" w:line="240" w:lineRule="auto"/>
        <w:ind w:left="0" w:firstLine="0"/>
        <w:jc w:val="center"/>
        <w:rPr>
          <w:rFonts w:ascii="Tahoma" w:hAnsi="Tahoma" w:cs="Tahoma"/>
          <w:b/>
          <w:bCs/>
          <w:sz w:val="19"/>
          <w:szCs w:val="19"/>
          <w:lang w:val="en-US"/>
        </w:rPr>
      </w:pPr>
      <w:r w:rsidRPr="00F0799C">
        <w:rPr>
          <w:rFonts w:ascii="Tahoma" w:hAnsi="Tahoma" w:cs="Tahoma"/>
          <w:b/>
          <w:bCs/>
          <w:sz w:val="19"/>
          <w:szCs w:val="19"/>
        </w:rPr>
        <w:lastRenderedPageBreak/>
        <w:t>КОНТАКТНАЯ</w:t>
      </w:r>
      <w:r w:rsidRPr="00F0799C">
        <w:rPr>
          <w:rFonts w:ascii="Tahoma" w:hAnsi="Tahoma" w:cs="Tahoma"/>
          <w:b/>
          <w:bCs/>
          <w:sz w:val="19"/>
          <w:szCs w:val="19"/>
          <w:lang w:val="en-US"/>
        </w:rPr>
        <w:t xml:space="preserve"> </w:t>
      </w:r>
      <w:r w:rsidRPr="00F0799C">
        <w:rPr>
          <w:rFonts w:ascii="Tahoma" w:hAnsi="Tahoma" w:cs="Tahoma"/>
          <w:b/>
          <w:bCs/>
          <w:sz w:val="19"/>
          <w:szCs w:val="19"/>
        </w:rPr>
        <w:t>ИНФОРМАЦИЯ СТОРОН</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4"/>
        <w:gridCol w:w="4536"/>
      </w:tblGrid>
      <w:tr w:rsidR="00765911" w:rsidRPr="00F0799C" w14:paraId="7C747A4F" w14:textId="77777777" w:rsidTr="00161B19">
        <w:trPr>
          <w:trHeight w:val="326"/>
          <w:jc w:val="center"/>
        </w:trPr>
        <w:tc>
          <w:tcPr>
            <w:tcW w:w="1696" w:type="dxa"/>
            <w:shd w:val="clear" w:color="auto" w:fill="C0C0C0"/>
            <w:vAlign w:val="center"/>
          </w:tcPr>
          <w:p w14:paraId="25FE994F" w14:textId="77777777" w:rsidR="00765911" w:rsidRPr="00161B19" w:rsidRDefault="00765911" w:rsidP="00161B19">
            <w:pPr>
              <w:pStyle w:val="af2"/>
              <w:rPr>
                <w:rFonts w:ascii="Tahoma" w:hAnsi="Tahoma" w:cs="Tahoma"/>
                <w:sz w:val="19"/>
                <w:szCs w:val="19"/>
                <w:lang w:val="en-US"/>
              </w:rPr>
            </w:pPr>
          </w:p>
        </w:tc>
        <w:tc>
          <w:tcPr>
            <w:tcW w:w="3544" w:type="dxa"/>
            <w:shd w:val="clear" w:color="auto" w:fill="C0C0C0"/>
            <w:vAlign w:val="center"/>
          </w:tcPr>
          <w:p w14:paraId="334C3667" w14:textId="77777777" w:rsidR="00765911" w:rsidRPr="00161B19" w:rsidRDefault="00765911" w:rsidP="00161B19">
            <w:pPr>
              <w:pStyle w:val="af2"/>
              <w:rPr>
                <w:rFonts w:ascii="Tahoma" w:hAnsi="Tahoma" w:cs="Tahoma"/>
                <w:sz w:val="19"/>
                <w:szCs w:val="19"/>
                <w:lang w:val="en-US"/>
              </w:rPr>
            </w:pPr>
            <w:r w:rsidRPr="00161B19">
              <w:rPr>
                <w:rFonts w:ascii="Tahoma" w:hAnsi="Tahoma" w:cs="Tahoma"/>
                <w:sz w:val="19"/>
                <w:szCs w:val="19"/>
              </w:rPr>
              <w:t>ЗАКАЗЧИК</w:t>
            </w:r>
          </w:p>
        </w:tc>
        <w:tc>
          <w:tcPr>
            <w:tcW w:w="4536" w:type="dxa"/>
            <w:shd w:val="clear" w:color="auto" w:fill="C0C0C0"/>
            <w:vAlign w:val="center"/>
          </w:tcPr>
          <w:p w14:paraId="0DCFEAEF"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ИСПОЛНИТЕЛЬ</w:t>
            </w:r>
          </w:p>
        </w:tc>
      </w:tr>
      <w:tr w:rsidR="00765911" w:rsidRPr="00F0799C" w14:paraId="7D43A207" w14:textId="77777777" w:rsidTr="00161B19">
        <w:trPr>
          <w:trHeight w:val="692"/>
          <w:jc w:val="center"/>
        </w:trPr>
        <w:tc>
          <w:tcPr>
            <w:tcW w:w="1696" w:type="dxa"/>
          </w:tcPr>
          <w:p w14:paraId="1B851E57" w14:textId="77777777" w:rsidR="00765911" w:rsidRPr="00161B19" w:rsidRDefault="00765911" w:rsidP="00161B19">
            <w:pPr>
              <w:pStyle w:val="af2"/>
              <w:rPr>
                <w:rFonts w:ascii="Tahoma" w:hAnsi="Tahoma" w:cs="Tahoma"/>
                <w:sz w:val="19"/>
                <w:szCs w:val="19"/>
                <w:lang w:val="en-US"/>
              </w:rPr>
            </w:pPr>
            <w:r w:rsidRPr="00161B19">
              <w:rPr>
                <w:rFonts w:ascii="Tahoma" w:hAnsi="Tahoma" w:cs="Tahoma"/>
                <w:sz w:val="19"/>
                <w:szCs w:val="19"/>
              </w:rPr>
              <w:t>Служба 24/7</w:t>
            </w:r>
            <w:r w:rsidRPr="00161B19">
              <w:rPr>
                <w:rFonts w:ascii="Tahoma" w:hAnsi="Tahoma" w:cs="Tahoma"/>
                <w:sz w:val="19"/>
                <w:szCs w:val="19"/>
                <w:lang w:val="en-US"/>
              </w:rPr>
              <w:t xml:space="preserve"> </w:t>
            </w:r>
            <w:r w:rsidRPr="00161B19">
              <w:rPr>
                <w:rFonts w:ascii="Tahoma" w:hAnsi="Tahoma" w:cs="Tahoma"/>
                <w:sz w:val="19"/>
                <w:szCs w:val="19"/>
              </w:rPr>
              <w:t xml:space="preserve">технической поддержки </w:t>
            </w:r>
          </w:p>
        </w:tc>
        <w:tc>
          <w:tcPr>
            <w:tcW w:w="3544" w:type="dxa"/>
          </w:tcPr>
          <w:p w14:paraId="5CE9A9F9"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 xml:space="preserve">Контактное лицо: дежурная смена </w:t>
            </w:r>
          </w:p>
          <w:p w14:paraId="0B2AA268"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Тел: +996 552 500 002</w:t>
            </w:r>
          </w:p>
          <w:p w14:paraId="7DA5274D"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+996 555 500 002</w:t>
            </w:r>
          </w:p>
          <w:p w14:paraId="43E1A5AA"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+996 312 663 656</w:t>
            </w:r>
          </w:p>
          <w:p w14:paraId="429D4BCA"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Факс +996 312 901 656</w:t>
            </w:r>
          </w:p>
          <w:p w14:paraId="277166D7"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+996 312 901 657</w:t>
            </w:r>
          </w:p>
          <w:p w14:paraId="44831382" w14:textId="77777777" w:rsidR="00765911" w:rsidRPr="00161B19" w:rsidRDefault="009F1FFB" w:rsidP="00161B19">
            <w:pPr>
              <w:pStyle w:val="af2"/>
              <w:rPr>
                <w:rFonts w:ascii="Tahoma" w:hAnsi="Tahoma" w:cs="Tahoma"/>
                <w:sz w:val="19"/>
                <w:szCs w:val="19"/>
              </w:rPr>
            </w:pPr>
            <w:hyperlink r:id="rId9" w:history="1">
              <w:r w:rsidR="00765911" w:rsidRPr="00161B19">
                <w:rPr>
                  <w:rStyle w:val="a7"/>
                  <w:rFonts w:ascii="Tahoma" w:hAnsi="Tahoma" w:cs="Tahoma"/>
                  <w:sz w:val="19"/>
                  <w:szCs w:val="19"/>
                  <w:lang w:val="en-US"/>
                </w:rPr>
                <w:t>nmcit</w:t>
              </w:r>
              <w:r w:rsidR="00765911" w:rsidRPr="00161B19">
                <w:rPr>
                  <w:rStyle w:val="a7"/>
                  <w:rFonts w:ascii="Tahoma" w:hAnsi="Tahoma" w:cs="Tahoma"/>
                  <w:sz w:val="19"/>
                  <w:szCs w:val="19"/>
                </w:rPr>
                <w:t>@</w:t>
              </w:r>
              <w:r w:rsidR="00765911" w:rsidRPr="00161B19">
                <w:rPr>
                  <w:rStyle w:val="a7"/>
                  <w:rFonts w:ascii="Tahoma" w:hAnsi="Tahoma" w:cs="Tahoma"/>
                  <w:sz w:val="19"/>
                  <w:szCs w:val="19"/>
                  <w:lang w:val="en-US"/>
                </w:rPr>
                <w:t>megacom</w:t>
              </w:r>
              <w:r w:rsidR="00765911" w:rsidRPr="00161B19">
                <w:rPr>
                  <w:rStyle w:val="a7"/>
                  <w:rFonts w:ascii="Tahoma" w:hAnsi="Tahoma" w:cs="Tahoma"/>
                  <w:sz w:val="19"/>
                  <w:szCs w:val="19"/>
                </w:rPr>
                <w:t>.</w:t>
              </w:r>
              <w:r w:rsidR="00765911" w:rsidRPr="00161B19">
                <w:rPr>
                  <w:rStyle w:val="a7"/>
                  <w:rFonts w:ascii="Tahoma" w:hAnsi="Tahoma" w:cs="Tahoma"/>
                  <w:sz w:val="19"/>
                  <w:szCs w:val="19"/>
                  <w:lang w:val="en-US"/>
                </w:rPr>
                <w:t>kg</w:t>
              </w:r>
            </w:hyperlink>
          </w:p>
        </w:tc>
        <w:tc>
          <w:tcPr>
            <w:tcW w:w="4536" w:type="dxa"/>
          </w:tcPr>
          <w:p w14:paraId="73902E0D" w14:textId="77777777" w:rsidR="00765911" w:rsidRPr="00161B19" w:rsidRDefault="00765911" w:rsidP="00161B19">
            <w:pPr>
              <w:pStyle w:val="af2"/>
              <w:rPr>
                <w:rFonts w:ascii="Tahoma" w:hAnsi="Tahoma" w:cs="Tahoma"/>
                <w:sz w:val="19"/>
                <w:szCs w:val="19"/>
                <w:highlight w:val="yellow"/>
              </w:rPr>
            </w:pPr>
          </w:p>
        </w:tc>
      </w:tr>
      <w:tr w:rsidR="00765911" w:rsidRPr="0054774F" w14:paraId="4EA777A7" w14:textId="77777777" w:rsidTr="00161B19">
        <w:trPr>
          <w:trHeight w:val="456"/>
          <w:jc w:val="center"/>
        </w:trPr>
        <w:tc>
          <w:tcPr>
            <w:tcW w:w="1696" w:type="dxa"/>
          </w:tcPr>
          <w:p w14:paraId="26ABE9BF"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Эскалация технических вопросов</w:t>
            </w:r>
          </w:p>
        </w:tc>
        <w:tc>
          <w:tcPr>
            <w:tcW w:w="3544" w:type="dxa"/>
          </w:tcPr>
          <w:p w14:paraId="2C32F9F6" w14:textId="23D5DF19" w:rsidR="00765911" w:rsidRPr="00161B19" w:rsidRDefault="00D52FD7" w:rsidP="00161B19">
            <w:pPr>
              <w:pStyle w:val="af2"/>
              <w:rPr>
                <w:rFonts w:ascii="Tahoma" w:hAnsi="Tahoma" w:cs="Tahoma"/>
                <w:sz w:val="19"/>
                <w:szCs w:val="19"/>
              </w:rPr>
            </w:pPr>
            <w:r>
              <w:rPr>
                <w:rFonts w:ascii="Tahoma" w:hAnsi="Tahoma" w:cs="Tahoma"/>
                <w:sz w:val="19"/>
                <w:szCs w:val="19"/>
              </w:rPr>
              <w:t xml:space="preserve">Контактное лицо: </w:t>
            </w:r>
          </w:p>
          <w:p w14:paraId="3AAC2756" w14:textId="5EB035CF" w:rsidR="00765911" w:rsidRPr="00161B19" w:rsidRDefault="00D52FD7" w:rsidP="00161B19">
            <w:pPr>
              <w:pStyle w:val="af2"/>
              <w:rPr>
                <w:rFonts w:ascii="Tahoma" w:hAnsi="Tahoma" w:cs="Tahoma"/>
                <w:sz w:val="19"/>
                <w:szCs w:val="19"/>
              </w:rPr>
            </w:pPr>
            <w:r>
              <w:rPr>
                <w:rFonts w:ascii="Tahoma" w:hAnsi="Tahoma" w:cs="Tahoma"/>
                <w:sz w:val="19"/>
                <w:szCs w:val="19"/>
              </w:rPr>
              <w:t xml:space="preserve">+996 (555) </w:t>
            </w:r>
          </w:p>
          <w:p w14:paraId="796DE754" w14:textId="77777777" w:rsidR="00765911" w:rsidRPr="00161B19" w:rsidRDefault="009F1FFB" w:rsidP="00161B19">
            <w:pPr>
              <w:pStyle w:val="af2"/>
              <w:rPr>
                <w:rFonts w:ascii="Tahoma" w:hAnsi="Tahoma" w:cs="Tahoma"/>
                <w:sz w:val="19"/>
                <w:szCs w:val="19"/>
              </w:rPr>
            </w:pPr>
            <w:hyperlink r:id="rId10" w:history="1">
              <w:r w:rsidR="00765911" w:rsidRPr="00161B19">
                <w:rPr>
                  <w:rStyle w:val="a7"/>
                  <w:rFonts w:ascii="Tahoma" w:hAnsi="Tahoma" w:cs="Tahoma"/>
                  <w:sz w:val="19"/>
                  <w:szCs w:val="19"/>
                  <w:lang w:val="en-US"/>
                </w:rPr>
                <w:t>nmc</w:t>
              </w:r>
              <w:r w:rsidR="00765911" w:rsidRPr="00161B19">
                <w:rPr>
                  <w:rStyle w:val="a7"/>
                  <w:rFonts w:ascii="Tahoma" w:hAnsi="Tahoma" w:cs="Tahoma"/>
                  <w:sz w:val="19"/>
                  <w:szCs w:val="19"/>
                </w:rPr>
                <w:t>@megacom.kg</w:t>
              </w:r>
            </w:hyperlink>
          </w:p>
          <w:p w14:paraId="13622375" w14:textId="4559E64D" w:rsidR="00765911" w:rsidRPr="00161B19" w:rsidRDefault="009F1FFB" w:rsidP="00161B19">
            <w:pPr>
              <w:pStyle w:val="af2"/>
              <w:rPr>
                <w:rFonts w:ascii="Tahoma" w:hAnsi="Tahoma" w:cs="Tahoma"/>
                <w:sz w:val="19"/>
                <w:szCs w:val="19"/>
              </w:rPr>
            </w:pPr>
            <w:hyperlink r:id="rId11" w:history="1">
              <w:r w:rsidR="00765911" w:rsidRPr="00161B19">
                <w:rPr>
                  <w:rStyle w:val="a7"/>
                  <w:rFonts w:ascii="Tahoma" w:hAnsi="Tahoma" w:cs="Tahoma"/>
                  <w:sz w:val="19"/>
                  <w:szCs w:val="19"/>
                  <w:lang w:val="en-US"/>
                </w:rPr>
                <w:t>nmcit</w:t>
              </w:r>
              <w:r w:rsidR="00765911" w:rsidRPr="00161B19">
                <w:rPr>
                  <w:rStyle w:val="a7"/>
                  <w:rFonts w:ascii="Tahoma" w:hAnsi="Tahoma" w:cs="Tahoma"/>
                  <w:sz w:val="19"/>
                  <w:szCs w:val="19"/>
                </w:rPr>
                <w:t>@</w:t>
              </w:r>
              <w:r w:rsidR="00765911" w:rsidRPr="00161B19">
                <w:rPr>
                  <w:rStyle w:val="a7"/>
                  <w:rFonts w:ascii="Tahoma" w:hAnsi="Tahoma" w:cs="Tahoma"/>
                  <w:sz w:val="19"/>
                  <w:szCs w:val="19"/>
                  <w:lang w:val="en-US"/>
                </w:rPr>
                <w:t>megacom</w:t>
              </w:r>
              <w:r w:rsidR="00765911" w:rsidRPr="00161B19">
                <w:rPr>
                  <w:rStyle w:val="a7"/>
                  <w:rFonts w:ascii="Tahoma" w:hAnsi="Tahoma" w:cs="Tahoma"/>
                  <w:sz w:val="19"/>
                  <w:szCs w:val="19"/>
                </w:rPr>
                <w:t>.</w:t>
              </w:r>
              <w:r w:rsidR="00765911" w:rsidRPr="00161B19">
                <w:rPr>
                  <w:rStyle w:val="a7"/>
                  <w:rFonts w:ascii="Tahoma" w:hAnsi="Tahoma" w:cs="Tahoma"/>
                  <w:sz w:val="19"/>
                  <w:szCs w:val="19"/>
                  <w:lang w:val="en-US"/>
                </w:rPr>
                <w:t>kg</w:t>
              </w:r>
            </w:hyperlink>
            <w:r w:rsidR="00765911" w:rsidRPr="00161B19">
              <w:rPr>
                <w:rFonts w:ascii="Tahoma" w:hAnsi="Tahoma" w:cs="Tahoma"/>
                <w:sz w:val="19"/>
                <w:szCs w:val="19"/>
              </w:rPr>
              <w:t xml:space="preserve"> </w:t>
            </w:r>
          </w:p>
          <w:p w14:paraId="36F709FC" w14:textId="1748D34F" w:rsidR="00765911" w:rsidRPr="00161B19" w:rsidRDefault="00765911" w:rsidP="00161B19">
            <w:pPr>
              <w:pStyle w:val="af2"/>
              <w:rPr>
                <w:rFonts w:ascii="Tahoma" w:hAnsi="Tahoma" w:cs="Tahoma"/>
                <w:sz w:val="19"/>
                <w:szCs w:val="19"/>
              </w:rPr>
            </w:pPr>
            <w:r w:rsidRPr="00161B19">
              <w:rPr>
                <w:rFonts w:ascii="Tahoma" w:hAnsi="Tahoma" w:cs="Tahoma"/>
                <w:sz w:val="19"/>
                <w:szCs w:val="19"/>
              </w:rPr>
              <w:t>Конта</w:t>
            </w:r>
            <w:r w:rsidR="00D52FD7">
              <w:rPr>
                <w:rFonts w:ascii="Tahoma" w:hAnsi="Tahoma" w:cs="Tahoma"/>
                <w:sz w:val="19"/>
                <w:szCs w:val="19"/>
              </w:rPr>
              <w:t xml:space="preserve">ктное лицо: </w:t>
            </w:r>
          </w:p>
          <w:p w14:paraId="3E46D127" w14:textId="77777777" w:rsidR="00765911" w:rsidRPr="00161B19" w:rsidRDefault="00765911" w:rsidP="00161B19">
            <w:pPr>
              <w:pStyle w:val="af2"/>
              <w:rPr>
                <w:rFonts w:ascii="Tahoma" w:hAnsi="Tahoma" w:cs="Tahoma"/>
                <w:sz w:val="19"/>
                <w:szCs w:val="19"/>
              </w:rPr>
            </w:pPr>
            <w:r w:rsidRPr="00161B19">
              <w:rPr>
                <w:rFonts w:ascii="Tahoma" w:hAnsi="Tahoma" w:cs="Tahoma"/>
                <w:sz w:val="19"/>
                <w:szCs w:val="19"/>
              </w:rPr>
              <w:t xml:space="preserve">Технический директор   </w:t>
            </w:r>
          </w:p>
          <w:p w14:paraId="3DD29F62" w14:textId="3C412BA2" w:rsidR="00765911" w:rsidRPr="00161B19" w:rsidRDefault="00D52FD7" w:rsidP="00161B19">
            <w:pPr>
              <w:pStyle w:val="af2"/>
              <w:rPr>
                <w:rFonts w:ascii="Tahoma" w:hAnsi="Tahoma" w:cs="Tahoma"/>
                <w:sz w:val="19"/>
                <w:szCs w:val="19"/>
              </w:rPr>
            </w:pPr>
            <w:r>
              <w:rPr>
                <w:rFonts w:ascii="Tahoma" w:hAnsi="Tahoma" w:cs="Tahoma"/>
                <w:sz w:val="19"/>
                <w:szCs w:val="19"/>
              </w:rPr>
              <w:t>+996 (555)</w:t>
            </w:r>
          </w:p>
          <w:p w14:paraId="543940C0" w14:textId="09FA7282" w:rsidR="00765911" w:rsidRPr="00161B19" w:rsidRDefault="00765911" w:rsidP="00161B19">
            <w:pPr>
              <w:pStyle w:val="af2"/>
              <w:rPr>
                <w:rFonts w:ascii="Tahoma" w:hAnsi="Tahoma" w:cs="Tahoma"/>
                <w:color w:val="0563C1" w:themeColor="hyperlink"/>
                <w:sz w:val="19"/>
                <w:szCs w:val="19"/>
                <w:u w:val="single"/>
              </w:rPr>
            </w:pPr>
            <w:r w:rsidRPr="00161B19">
              <w:rPr>
                <w:rFonts w:ascii="Tahoma" w:hAnsi="Tahoma" w:cs="Tahoma"/>
                <w:sz w:val="19"/>
                <w:szCs w:val="19"/>
              </w:rPr>
              <w:t xml:space="preserve"> </w:t>
            </w:r>
          </w:p>
        </w:tc>
        <w:tc>
          <w:tcPr>
            <w:tcW w:w="4536" w:type="dxa"/>
          </w:tcPr>
          <w:p w14:paraId="3375F0E6" w14:textId="77777777" w:rsidR="00765911" w:rsidRPr="00161B19" w:rsidRDefault="00765911" w:rsidP="00161B19">
            <w:pPr>
              <w:pStyle w:val="af2"/>
              <w:rPr>
                <w:rFonts w:ascii="Tahoma" w:hAnsi="Tahoma" w:cs="Tahoma"/>
                <w:sz w:val="19"/>
                <w:szCs w:val="19"/>
              </w:rPr>
            </w:pPr>
          </w:p>
        </w:tc>
      </w:tr>
    </w:tbl>
    <w:p w14:paraId="09A6222E" w14:textId="77777777" w:rsidR="00765911" w:rsidRPr="0010329B" w:rsidRDefault="00765911" w:rsidP="00765911">
      <w:pPr>
        <w:jc w:val="both"/>
        <w:rPr>
          <w:rFonts w:ascii="Tahoma" w:hAnsi="Tahoma" w:cs="Tahoma"/>
          <w:bCs/>
          <w:sz w:val="19"/>
          <w:szCs w:val="19"/>
        </w:rPr>
      </w:pPr>
    </w:p>
    <w:p w14:paraId="4579F063" w14:textId="77777777" w:rsidR="00765911" w:rsidRDefault="00765911" w:rsidP="00765911">
      <w:pPr>
        <w:ind w:left="360"/>
        <w:jc w:val="center"/>
        <w:rPr>
          <w:rFonts w:ascii="Tahoma" w:hAnsi="Tahoma" w:cs="Tahoma"/>
          <w:b/>
          <w:sz w:val="19"/>
          <w:szCs w:val="19"/>
        </w:rPr>
      </w:pPr>
      <w:r w:rsidRPr="00F0799C">
        <w:rPr>
          <w:rFonts w:ascii="Tahoma" w:hAnsi="Tahoma" w:cs="Tahoma"/>
          <w:b/>
          <w:sz w:val="19"/>
          <w:szCs w:val="19"/>
        </w:rPr>
        <w:t>ПОДПИСИ И ПЕЧАТИ СТОРОН</w:t>
      </w:r>
    </w:p>
    <w:p w14:paraId="7207F036" w14:textId="77777777" w:rsidR="00765911" w:rsidRDefault="00765911" w:rsidP="00765911">
      <w:pPr>
        <w:ind w:left="360"/>
        <w:jc w:val="center"/>
        <w:rPr>
          <w:rFonts w:ascii="Tahoma" w:hAnsi="Tahoma" w:cs="Tahoma"/>
          <w:b/>
          <w:sz w:val="19"/>
          <w:szCs w:val="19"/>
        </w:rPr>
      </w:pPr>
    </w:p>
    <w:p w14:paraId="35973730" w14:textId="77777777" w:rsidR="00765911" w:rsidRDefault="00765911" w:rsidP="00D52FD7">
      <w:pPr>
        <w:rPr>
          <w:rFonts w:ascii="Tahoma" w:hAnsi="Tahoma" w:cs="Tahoma"/>
          <w:b/>
          <w:sz w:val="19"/>
          <w:szCs w:val="19"/>
        </w:rPr>
      </w:pPr>
    </w:p>
    <w:tbl>
      <w:tblPr>
        <w:tblStyle w:val="a8"/>
        <w:tblW w:w="978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0C561B3F" w14:textId="77777777" w:rsidTr="00D52FD7">
        <w:tc>
          <w:tcPr>
            <w:tcW w:w="4492" w:type="dxa"/>
          </w:tcPr>
          <w:p w14:paraId="052CF1C0" w14:textId="77777777"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15CCFB6F" w14:textId="0E661FE0" w:rsidR="00765911" w:rsidRDefault="00D52FD7" w:rsidP="00161B19">
            <w:pPr>
              <w:rPr>
                <w:rFonts w:ascii="Tahoma" w:hAnsi="Tahoma" w:cs="Tahoma"/>
                <w:b/>
                <w:sz w:val="19"/>
                <w:szCs w:val="19"/>
              </w:rPr>
            </w:pPr>
            <w:r>
              <w:rPr>
                <w:rFonts w:ascii="Tahoma" w:hAnsi="Tahoma" w:cs="Tahoma"/>
                <w:b/>
                <w:sz w:val="19"/>
                <w:szCs w:val="19"/>
              </w:rPr>
              <w:t xml:space="preserve"> </w:t>
            </w:r>
          </w:p>
          <w:p w14:paraId="06754C60" w14:textId="004E2774" w:rsidR="00765911" w:rsidRDefault="00765911" w:rsidP="00161B19">
            <w:pPr>
              <w:rPr>
                <w:rFonts w:ascii="Tahoma" w:hAnsi="Tahoma" w:cs="Tahoma"/>
                <w:b/>
                <w:sz w:val="19"/>
                <w:szCs w:val="19"/>
              </w:rPr>
            </w:pPr>
            <w:r>
              <w:rPr>
                <w:rFonts w:ascii="Tahoma" w:hAnsi="Tahoma" w:cs="Tahoma"/>
                <w:b/>
                <w:sz w:val="19"/>
                <w:szCs w:val="19"/>
              </w:rPr>
              <w:t>ФИО</w:t>
            </w:r>
            <w:r>
              <w:t xml:space="preserve"> </w:t>
            </w:r>
            <w:r w:rsidR="00D52FD7">
              <w:rPr>
                <w:rFonts w:ascii="Tahoma" w:hAnsi="Tahoma" w:cs="Tahoma"/>
                <w:b/>
                <w:sz w:val="19"/>
                <w:szCs w:val="19"/>
              </w:rPr>
              <w:t>___________________</w:t>
            </w:r>
          </w:p>
          <w:p w14:paraId="5CFFAADB"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574A854C" w14:textId="77777777" w:rsidR="00765911" w:rsidRDefault="00765911" w:rsidP="00161B19">
            <w:pPr>
              <w:rPr>
                <w:rFonts w:ascii="Tahoma" w:hAnsi="Tahoma" w:cs="Tahoma"/>
                <w:b/>
                <w:sz w:val="19"/>
                <w:szCs w:val="19"/>
              </w:rPr>
            </w:pPr>
            <w:r>
              <w:rPr>
                <w:rFonts w:ascii="Tahoma" w:hAnsi="Tahoma" w:cs="Tahoma"/>
                <w:b/>
                <w:sz w:val="19"/>
                <w:szCs w:val="19"/>
              </w:rPr>
              <w:t xml:space="preserve">Генеральный директор </w:t>
            </w:r>
          </w:p>
          <w:p w14:paraId="3F42FF46" w14:textId="273C6913" w:rsidR="00765911" w:rsidRDefault="00765911" w:rsidP="00161B19">
            <w:pPr>
              <w:rPr>
                <w:rFonts w:ascii="Tahoma" w:hAnsi="Tahoma" w:cs="Tahoma"/>
                <w:b/>
                <w:sz w:val="19"/>
                <w:szCs w:val="19"/>
              </w:rPr>
            </w:pPr>
            <w:r>
              <w:rPr>
                <w:rFonts w:ascii="Tahoma" w:hAnsi="Tahoma" w:cs="Tahoma"/>
                <w:b/>
                <w:sz w:val="19"/>
                <w:szCs w:val="19"/>
              </w:rPr>
              <w:t xml:space="preserve">ЗАО </w:t>
            </w:r>
            <w:r w:rsidR="00D52FD7">
              <w:rPr>
                <w:rFonts w:ascii="Tahoma" w:hAnsi="Tahoma" w:cs="Tahoma"/>
                <w:b/>
                <w:sz w:val="19"/>
                <w:szCs w:val="19"/>
              </w:rPr>
              <w:t>«Альфа Телеком»</w:t>
            </w:r>
          </w:p>
          <w:p w14:paraId="4E5B8397" w14:textId="514C4197" w:rsidR="00765911" w:rsidRDefault="00D52FD7" w:rsidP="00161B19">
            <w:pPr>
              <w:rPr>
                <w:rFonts w:ascii="Tahoma" w:hAnsi="Tahoma" w:cs="Tahoma"/>
                <w:b/>
                <w:sz w:val="19"/>
                <w:szCs w:val="19"/>
              </w:rPr>
            </w:pPr>
            <w:r>
              <w:rPr>
                <w:rFonts w:ascii="Tahoma" w:hAnsi="Tahoma" w:cs="Tahoma"/>
                <w:b/>
                <w:sz w:val="19"/>
                <w:szCs w:val="19"/>
              </w:rPr>
              <w:t>ФИО ___________________</w:t>
            </w:r>
          </w:p>
          <w:p w14:paraId="27D4087B" w14:textId="77777777" w:rsidR="00765911" w:rsidRDefault="00765911" w:rsidP="00161B19">
            <w:pPr>
              <w:rPr>
                <w:rFonts w:ascii="Tahoma" w:hAnsi="Tahoma" w:cs="Tahoma"/>
                <w:b/>
                <w:sz w:val="19"/>
                <w:szCs w:val="19"/>
              </w:rPr>
            </w:pPr>
            <w:r>
              <w:rPr>
                <w:rFonts w:ascii="Tahoma" w:hAnsi="Tahoma" w:cs="Tahoma"/>
                <w:b/>
                <w:sz w:val="19"/>
                <w:szCs w:val="19"/>
              </w:rPr>
              <w:t xml:space="preserve">                                  М.П.</w:t>
            </w:r>
          </w:p>
        </w:tc>
      </w:tr>
    </w:tbl>
    <w:p w14:paraId="5E5FFB14" w14:textId="77777777" w:rsidR="00765911" w:rsidRPr="00F0799C" w:rsidRDefault="00765911" w:rsidP="00765911">
      <w:pPr>
        <w:ind w:left="360"/>
        <w:jc w:val="center"/>
        <w:rPr>
          <w:rFonts w:ascii="Tahoma" w:hAnsi="Tahoma" w:cs="Tahoma"/>
          <w:b/>
          <w:sz w:val="19"/>
          <w:szCs w:val="19"/>
        </w:rPr>
      </w:pPr>
    </w:p>
    <w:p w14:paraId="23301B23" w14:textId="77777777" w:rsidR="00765911" w:rsidRPr="00F0799C" w:rsidRDefault="00765911" w:rsidP="00765911">
      <w:pPr>
        <w:rPr>
          <w:rFonts w:ascii="Tahoma" w:hAnsi="Tahoma" w:cs="Tahoma"/>
          <w:sz w:val="19"/>
          <w:szCs w:val="19"/>
        </w:rPr>
      </w:pPr>
    </w:p>
    <w:p w14:paraId="6988E94D" w14:textId="5BDD5DE4" w:rsidR="00765911" w:rsidRPr="00F0799C" w:rsidRDefault="00765911" w:rsidP="00D52FD7">
      <w:pPr>
        <w:rPr>
          <w:rFonts w:ascii="Tahoma" w:hAnsi="Tahoma" w:cs="Tahoma"/>
          <w:b/>
          <w:sz w:val="19"/>
          <w:szCs w:val="19"/>
        </w:rPr>
      </w:pPr>
      <w:r w:rsidRPr="00F0799C">
        <w:rPr>
          <w:rFonts w:ascii="Tahoma" w:hAnsi="Tahoma" w:cs="Tahoma"/>
          <w:b/>
          <w:sz w:val="19"/>
          <w:szCs w:val="19"/>
        </w:rPr>
        <w:br w:type="page"/>
      </w:r>
    </w:p>
    <w:p w14:paraId="446B0FA1" w14:textId="77777777" w:rsidR="00765911" w:rsidRPr="00D52FD7" w:rsidRDefault="00765911" w:rsidP="00D52FD7">
      <w:pPr>
        <w:pStyle w:val="af2"/>
        <w:jc w:val="right"/>
        <w:rPr>
          <w:rFonts w:ascii="Tahoma" w:hAnsi="Tahoma" w:cs="Tahoma"/>
          <w:b/>
          <w:sz w:val="19"/>
          <w:szCs w:val="19"/>
        </w:rPr>
      </w:pPr>
      <w:r w:rsidRPr="00D52FD7">
        <w:rPr>
          <w:rFonts w:ascii="Tahoma" w:hAnsi="Tahoma" w:cs="Tahoma"/>
          <w:b/>
          <w:sz w:val="19"/>
          <w:szCs w:val="19"/>
        </w:rPr>
        <w:lastRenderedPageBreak/>
        <w:t>Приложение № 5</w:t>
      </w:r>
    </w:p>
    <w:p w14:paraId="5A437977" w14:textId="77777777" w:rsidR="00765911" w:rsidRPr="00D52FD7" w:rsidRDefault="00765911" w:rsidP="00D52FD7">
      <w:pPr>
        <w:pStyle w:val="af2"/>
        <w:jc w:val="right"/>
        <w:rPr>
          <w:rFonts w:ascii="Tahoma" w:hAnsi="Tahoma" w:cs="Tahoma"/>
          <w:sz w:val="19"/>
          <w:szCs w:val="19"/>
        </w:rPr>
      </w:pPr>
      <w:r w:rsidRPr="00D52FD7">
        <w:rPr>
          <w:rFonts w:ascii="Tahoma" w:hAnsi="Tahoma" w:cs="Tahoma"/>
          <w:sz w:val="19"/>
          <w:szCs w:val="19"/>
        </w:rPr>
        <w:t>к Договору № ________</w:t>
      </w:r>
    </w:p>
    <w:p w14:paraId="6997AC3C" w14:textId="77777777" w:rsidR="00765911" w:rsidRPr="00D52FD7" w:rsidRDefault="00765911" w:rsidP="00D52FD7">
      <w:pPr>
        <w:pStyle w:val="af2"/>
        <w:jc w:val="right"/>
        <w:rPr>
          <w:rFonts w:ascii="Tahoma" w:hAnsi="Tahoma" w:cs="Tahoma"/>
          <w:sz w:val="19"/>
          <w:szCs w:val="19"/>
        </w:rPr>
      </w:pPr>
      <w:r w:rsidRPr="00D52FD7">
        <w:rPr>
          <w:rFonts w:ascii="Tahoma" w:hAnsi="Tahoma" w:cs="Tahoma"/>
          <w:sz w:val="19"/>
          <w:szCs w:val="19"/>
        </w:rPr>
        <w:t>от «__» _____ 202__г.</w:t>
      </w:r>
    </w:p>
    <w:p w14:paraId="7AB76A1C" w14:textId="77777777" w:rsidR="00765911" w:rsidRPr="00F0799C" w:rsidRDefault="00765911" w:rsidP="00765911">
      <w:pPr>
        <w:rPr>
          <w:rFonts w:ascii="Tahoma" w:hAnsi="Tahoma" w:cs="Tahoma"/>
          <w:b/>
          <w:sz w:val="19"/>
          <w:szCs w:val="19"/>
        </w:rPr>
      </w:pPr>
    </w:p>
    <w:p w14:paraId="696EBF16" w14:textId="77777777" w:rsidR="00765911" w:rsidRDefault="00765911" w:rsidP="00765911">
      <w:pPr>
        <w:jc w:val="center"/>
        <w:rPr>
          <w:rFonts w:ascii="Tahoma" w:hAnsi="Tahoma" w:cs="Tahoma"/>
          <w:b/>
          <w:sz w:val="19"/>
          <w:szCs w:val="19"/>
        </w:rPr>
      </w:pPr>
      <w:r w:rsidRPr="00F0799C">
        <w:rPr>
          <w:rFonts w:ascii="Tahoma" w:hAnsi="Tahoma" w:cs="Tahoma"/>
          <w:b/>
          <w:sz w:val="19"/>
          <w:szCs w:val="19"/>
        </w:rPr>
        <w:t>Схема организации с</w:t>
      </w:r>
      <w:r>
        <w:rPr>
          <w:rFonts w:ascii="Tahoma" w:hAnsi="Tahoma" w:cs="Tahoma"/>
          <w:b/>
          <w:sz w:val="19"/>
          <w:szCs w:val="19"/>
        </w:rPr>
        <w:t>оединения</w:t>
      </w:r>
      <w:r w:rsidRPr="00E311C0">
        <w:rPr>
          <w:rFonts w:ascii="Tahoma" w:hAnsi="Tahoma" w:cs="Tahoma"/>
          <w:b/>
          <w:sz w:val="19"/>
          <w:szCs w:val="19"/>
        </w:rPr>
        <w:t xml:space="preserve"> </w:t>
      </w:r>
    </w:p>
    <w:p w14:paraId="65E5F25A" w14:textId="4617D51F" w:rsidR="00765911" w:rsidRPr="00F0799C" w:rsidRDefault="00765911" w:rsidP="00D52FD7">
      <w:pPr>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sidRPr="008B5391">
        <w:rPr>
          <w:rFonts w:ascii="Tahoma" w:hAnsi="Tahoma" w:cs="Tahoma"/>
          <w:b/>
          <w:sz w:val="19"/>
          <w:szCs w:val="19"/>
        </w:rPr>
        <w:t>______</w:t>
      </w:r>
      <w:r>
        <w:rPr>
          <w:rFonts w:ascii="Tahoma" w:hAnsi="Tahoma" w:cs="Tahoma"/>
          <w:b/>
          <w:sz w:val="19"/>
          <w:szCs w:val="19"/>
        </w:rPr>
        <w:t xml:space="preserve"> </w:t>
      </w:r>
      <w:r w:rsidRPr="00F0799C">
        <w:rPr>
          <w:rFonts w:ascii="Tahoma" w:hAnsi="Tahoma" w:cs="Tahoma"/>
          <w:b/>
          <w:sz w:val="19"/>
          <w:szCs w:val="19"/>
        </w:rPr>
        <w:t>20</w:t>
      </w:r>
      <w:r>
        <w:rPr>
          <w:rFonts w:ascii="Tahoma" w:hAnsi="Tahoma" w:cs="Tahoma"/>
          <w:b/>
          <w:sz w:val="19"/>
          <w:szCs w:val="19"/>
        </w:rPr>
        <w:t>2__</w:t>
      </w:r>
      <w:r w:rsidRPr="00F0799C">
        <w:rPr>
          <w:rFonts w:ascii="Tahoma" w:hAnsi="Tahoma" w:cs="Tahoma"/>
          <w:b/>
          <w:sz w:val="19"/>
          <w:szCs w:val="19"/>
        </w:rPr>
        <w:t>г</w:t>
      </w:r>
      <w:r>
        <w:rPr>
          <w:rFonts w:ascii="Tahoma" w:hAnsi="Tahoma" w:cs="Tahoma"/>
          <w:b/>
          <w:sz w:val="19"/>
          <w:szCs w:val="19"/>
        </w:rPr>
        <w:t>.</w:t>
      </w:r>
    </w:p>
    <w:p w14:paraId="34B91F3F" w14:textId="12B0947A" w:rsidR="00765911" w:rsidRPr="00D52FD7" w:rsidRDefault="00765911" w:rsidP="00D52FD7">
      <w:pPr>
        <w:ind w:firstLine="708"/>
        <w:jc w:val="both"/>
        <w:rPr>
          <w:rFonts w:ascii="Tahoma" w:hAnsi="Tahoma" w:cs="Tahoma"/>
          <w:sz w:val="19"/>
          <w:szCs w:val="19"/>
        </w:rPr>
      </w:pPr>
      <w:r w:rsidRPr="008B111A">
        <w:rPr>
          <w:rFonts w:ascii="Tahoma" w:hAnsi="Tahoma" w:cs="Tahoma"/>
          <w:sz w:val="19"/>
          <w:szCs w:val="19"/>
        </w:rPr>
        <w:t xml:space="preserve">Для соединения активного оборудования ЗАО «Альфа Телеком» и </w:t>
      </w:r>
      <w:r>
        <w:rPr>
          <w:rFonts w:ascii="Tahoma" w:hAnsi="Tahoma" w:cs="Tahoma"/>
          <w:sz w:val="19"/>
          <w:szCs w:val="19"/>
        </w:rPr>
        <w:t>_____</w:t>
      </w:r>
      <w:r w:rsidRPr="008B111A">
        <w:rPr>
          <w:rFonts w:ascii="Tahoma" w:hAnsi="Tahoma" w:cs="Tahoma"/>
          <w:sz w:val="19"/>
          <w:szCs w:val="19"/>
        </w:rPr>
        <w:t xml:space="preserve">, через </w:t>
      </w:r>
      <w:r>
        <w:rPr>
          <w:rFonts w:ascii="Tahoma" w:hAnsi="Tahoma" w:cs="Tahoma"/>
          <w:sz w:val="19"/>
          <w:szCs w:val="19"/>
        </w:rPr>
        <w:t>_________</w:t>
      </w:r>
      <w:r w:rsidRPr="008B111A">
        <w:rPr>
          <w:rFonts w:ascii="Tahoma" w:hAnsi="Tahoma" w:cs="Tahoma"/>
          <w:sz w:val="19"/>
          <w:szCs w:val="19"/>
        </w:rPr>
        <w:t xml:space="preserve"> применяется схема, которая позволяет организовать соединение, отвечающее требованиям по пропускной способности, указанных в Спецификаци</w:t>
      </w:r>
      <w:r>
        <w:rPr>
          <w:rFonts w:ascii="Tahoma" w:hAnsi="Tahoma" w:cs="Tahoma"/>
          <w:sz w:val="19"/>
          <w:szCs w:val="19"/>
        </w:rPr>
        <w:t xml:space="preserve">ях №1 </w:t>
      </w:r>
      <w:r w:rsidRPr="008B111A">
        <w:rPr>
          <w:rFonts w:ascii="Tahoma" w:hAnsi="Tahoma" w:cs="Tahoma"/>
          <w:sz w:val="19"/>
          <w:szCs w:val="19"/>
        </w:rPr>
        <w:t>к настоящему Договору.</w:t>
      </w:r>
    </w:p>
    <w:p w14:paraId="71748185" w14:textId="06BBCE15" w:rsidR="00765911" w:rsidRPr="00D52FD7" w:rsidRDefault="00765911" w:rsidP="00D52FD7">
      <w:pPr>
        <w:ind w:firstLine="709"/>
        <w:jc w:val="both"/>
        <w:rPr>
          <w:rFonts w:ascii="Tahoma" w:hAnsi="Tahoma" w:cs="Tahoma"/>
          <w:i/>
          <w:sz w:val="19"/>
          <w:szCs w:val="19"/>
        </w:rPr>
      </w:pPr>
      <w:r w:rsidRPr="00E928FB">
        <w:rPr>
          <w:rFonts w:ascii="Tahoma" w:hAnsi="Tahoma" w:cs="Tahoma"/>
          <w:i/>
          <w:noProof/>
          <w:sz w:val="19"/>
          <w:szCs w:val="19"/>
        </w:rPr>
        <w:t xml:space="preserve">Схема </w:t>
      </w:r>
      <w:r>
        <w:rPr>
          <w:rFonts w:ascii="Tahoma" w:hAnsi="Tahoma" w:cs="Tahoma"/>
          <w:i/>
          <w:noProof/>
          <w:sz w:val="19"/>
          <w:szCs w:val="19"/>
        </w:rPr>
        <w:t xml:space="preserve">физического </w:t>
      </w:r>
      <w:r w:rsidRPr="00E928FB">
        <w:rPr>
          <w:rFonts w:ascii="Tahoma" w:hAnsi="Tahoma" w:cs="Tahoma"/>
          <w:i/>
          <w:noProof/>
          <w:sz w:val="19"/>
          <w:szCs w:val="19"/>
        </w:rPr>
        <w:t xml:space="preserve">соединения </w:t>
      </w:r>
    </w:p>
    <w:p w14:paraId="2C3EEBD0" w14:textId="6A8704BD" w:rsidR="00765911" w:rsidRDefault="00765911" w:rsidP="00D52FD7">
      <w:pPr>
        <w:ind w:firstLine="708"/>
        <w:jc w:val="both"/>
        <w:rPr>
          <w:rFonts w:ascii="Tahoma" w:hAnsi="Tahoma" w:cs="Tahoma"/>
          <w:sz w:val="19"/>
          <w:szCs w:val="19"/>
        </w:rPr>
      </w:pPr>
      <w:r>
        <w:rPr>
          <w:noProof/>
          <w:lang w:eastAsia="ru-RU"/>
        </w:rPr>
        <mc:AlternateContent>
          <mc:Choice Requires="wps">
            <w:drawing>
              <wp:anchor distT="0" distB="0" distL="114300" distR="114300" simplePos="0" relativeHeight="251661312" behindDoc="0" locked="0" layoutInCell="1" allowOverlap="1" wp14:anchorId="6BF82E6E" wp14:editId="2B1A3037">
                <wp:simplePos x="0" y="0"/>
                <wp:positionH relativeFrom="margin">
                  <wp:posOffset>-429262</wp:posOffset>
                </wp:positionH>
                <wp:positionV relativeFrom="paragraph">
                  <wp:posOffset>345439</wp:posOffset>
                </wp:positionV>
                <wp:extent cx="6323965" cy="1750695"/>
                <wp:effectExtent l="1753235" t="0" r="1715770" b="0"/>
                <wp:wrapNone/>
                <wp:docPr id="2" name="Надпись 2"/>
                <wp:cNvGraphicFramePr/>
                <a:graphic xmlns:a="http://schemas.openxmlformats.org/drawingml/2006/main">
                  <a:graphicData uri="http://schemas.microsoft.com/office/word/2010/wordprocessingShape">
                    <wps:wsp>
                      <wps:cNvSpPr txBox="1"/>
                      <wps:spPr>
                        <a:xfrm rot="18656586">
                          <a:off x="0" y="0"/>
                          <a:ext cx="6323965" cy="1750695"/>
                        </a:xfrm>
                        <a:prstGeom prst="rect">
                          <a:avLst/>
                        </a:prstGeom>
                        <a:noFill/>
                        <a:ln>
                          <a:noFill/>
                        </a:ln>
                      </wps:spPr>
                      <wps:txbx>
                        <w:txbxContent>
                          <w:p w14:paraId="5F0889C3"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F82E6E" id="Надпись 2" o:spid="_x0000_s1028" type="#_x0000_t202" style="position:absolute;left:0;text-align:left;margin-left:-33.8pt;margin-top:27.2pt;width:497.95pt;height:137.85pt;rotation:-3214993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" filled="f" stroked="f">
                <v:textbox>
                  <w:txbxContent>
                    <w:p w14:paraId="5F0889C3" w14:textId="77777777" w:rsidR="0065330C" w:rsidRPr="002F5B23" w:rsidRDefault="0065330C" w:rsidP="00765911">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65911">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r w:rsidRPr="008B111A">
        <w:rPr>
          <w:rFonts w:ascii="Tahoma" w:hAnsi="Tahoma" w:cs="Tahoma"/>
          <w:sz w:val="19"/>
          <w:szCs w:val="19"/>
        </w:rPr>
        <w:t xml:space="preserve">В Зону ответственности ЗАО «Альфа Телеком» входит активное оборудование и волоконно-оптический кабель, находящиеся на территории Кыргызской Республики и заканчивается в соединительной муфте на </w:t>
      </w:r>
      <w:r w:rsidRPr="00E928FB">
        <w:rPr>
          <w:rFonts w:ascii="Tahoma" w:hAnsi="Tahoma" w:cs="Tahoma"/>
          <w:sz w:val="19"/>
          <w:szCs w:val="19"/>
        </w:rPr>
        <w:t>__________</w:t>
      </w:r>
      <w:r w:rsidR="00D52FD7">
        <w:rPr>
          <w:rFonts w:ascii="Tahoma" w:hAnsi="Tahoma" w:cs="Tahoma"/>
          <w:sz w:val="19"/>
          <w:szCs w:val="19"/>
        </w:rPr>
        <w:t>.</w:t>
      </w:r>
    </w:p>
    <w:p w14:paraId="64CF33CF" w14:textId="2526F2FD" w:rsidR="00765911" w:rsidRPr="00D52FD7" w:rsidRDefault="00765911" w:rsidP="00D52FD7">
      <w:pPr>
        <w:ind w:firstLine="708"/>
        <w:jc w:val="both"/>
        <w:rPr>
          <w:rFonts w:ascii="Tahoma" w:hAnsi="Tahoma" w:cs="Tahoma"/>
          <w:sz w:val="19"/>
          <w:szCs w:val="19"/>
        </w:rPr>
      </w:pPr>
      <w:r w:rsidRPr="008B111A">
        <w:rPr>
          <w:rFonts w:ascii="Tahoma" w:hAnsi="Tahoma" w:cs="Tahoma"/>
          <w:sz w:val="19"/>
          <w:szCs w:val="19"/>
        </w:rPr>
        <w:t xml:space="preserve">В Зону ответственности </w:t>
      </w:r>
      <w:r w:rsidRPr="00E928FB">
        <w:rPr>
          <w:rFonts w:ascii="Tahoma" w:hAnsi="Tahoma" w:cs="Tahoma"/>
          <w:sz w:val="19"/>
          <w:szCs w:val="19"/>
        </w:rPr>
        <w:t>________</w:t>
      </w:r>
      <w:r>
        <w:rPr>
          <w:rFonts w:ascii="Tahoma" w:hAnsi="Tahoma" w:cs="Tahoma"/>
          <w:sz w:val="19"/>
          <w:szCs w:val="19"/>
        </w:rPr>
        <w:t xml:space="preserve"> </w:t>
      </w:r>
      <w:r w:rsidRPr="008B111A">
        <w:rPr>
          <w:rFonts w:ascii="Tahoma" w:hAnsi="Tahoma" w:cs="Tahoma"/>
          <w:sz w:val="19"/>
          <w:szCs w:val="19"/>
        </w:rPr>
        <w:t xml:space="preserve">входит активное оборудование и волоконно-оптический кабель, находящиеся на территории </w:t>
      </w:r>
      <w:r w:rsidRPr="00E928FB">
        <w:rPr>
          <w:rFonts w:ascii="Tahoma" w:hAnsi="Tahoma" w:cs="Tahoma"/>
          <w:sz w:val="19"/>
          <w:szCs w:val="19"/>
        </w:rPr>
        <w:t>______________</w:t>
      </w:r>
      <w:r w:rsidRPr="008B111A">
        <w:rPr>
          <w:rFonts w:ascii="Tahoma" w:hAnsi="Tahoma" w:cs="Tahoma"/>
          <w:sz w:val="19"/>
          <w:szCs w:val="19"/>
        </w:rPr>
        <w:t>.</w:t>
      </w:r>
    </w:p>
    <w:p w14:paraId="2BA785B3" w14:textId="7F49163D" w:rsidR="00765911" w:rsidRPr="00D52FD7" w:rsidRDefault="00765911" w:rsidP="00D52FD7">
      <w:pPr>
        <w:ind w:firstLine="709"/>
        <w:jc w:val="both"/>
        <w:rPr>
          <w:rFonts w:ascii="Tahoma" w:hAnsi="Tahoma" w:cs="Tahoma"/>
          <w:i/>
          <w:sz w:val="19"/>
          <w:szCs w:val="19"/>
        </w:rPr>
      </w:pPr>
      <w:r w:rsidRPr="00E928FB">
        <w:rPr>
          <w:rFonts w:ascii="Tahoma" w:hAnsi="Tahoma" w:cs="Tahoma"/>
          <w:i/>
          <w:noProof/>
          <w:sz w:val="19"/>
          <w:szCs w:val="19"/>
        </w:rPr>
        <w:t xml:space="preserve">Схема </w:t>
      </w:r>
      <w:r>
        <w:rPr>
          <w:rFonts w:ascii="Tahoma" w:hAnsi="Tahoma" w:cs="Tahoma"/>
          <w:i/>
          <w:noProof/>
          <w:sz w:val="19"/>
          <w:szCs w:val="19"/>
        </w:rPr>
        <w:t xml:space="preserve">логического </w:t>
      </w:r>
      <w:r w:rsidRPr="00E928FB">
        <w:rPr>
          <w:rFonts w:ascii="Tahoma" w:hAnsi="Tahoma" w:cs="Tahoma"/>
          <w:i/>
          <w:noProof/>
          <w:sz w:val="19"/>
          <w:szCs w:val="19"/>
        </w:rPr>
        <w:t xml:space="preserve">соединения </w:t>
      </w:r>
    </w:p>
    <w:p w14:paraId="54C0F313" w14:textId="77777777" w:rsidR="00765911" w:rsidRPr="008B111A" w:rsidRDefault="00765911" w:rsidP="00765911">
      <w:pPr>
        <w:ind w:firstLine="708"/>
        <w:jc w:val="both"/>
        <w:rPr>
          <w:rFonts w:ascii="Tahoma" w:hAnsi="Tahoma" w:cs="Tahoma"/>
          <w:sz w:val="19"/>
          <w:szCs w:val="19"/>
        </w:rPr>
      </w:pPr>
      <w:r w:rsidRPr="008B111A">
        <w:rPr>
          <w:rFonts w:ascii="Tahoma" w:hAnsi="Tahoma" w:cs="Tahoma"/>
          <w:sz w:val="19"/>
          <w:szCs w:val="19"/>
        </w:rPr>
        <w:t>Интерфейс подключения и его характеристики устанавливаются в Спецификаци</w:t>
      </w:r>
      <w:r>
        <w:rPr>
          <w:rFonts w:ascii="Tahoma" w:hAnsi="Tahoma" w:cs="Tahoma"/>
          <w:sz w:val="19"/>
          <w:szCs w:val="19"/>
        </w:rPr>
        <w:t xml:space="preserve">ях №1 </w:t>
      </w:r>
    </w:p>
    <w:p w14:paraId="093A11F2" w14:textId="77777777" w:rsidR="00765911" w:rsidRDefault="00765911" w:rsidP="00765911">
      <w:pPr>
        <w:ind w:left="360"/>
        <w:jc w:val="center"/>
        <w:rPr>
          <w:rFonts w:ascii="Tahoma" w:hAnsi="Tahoma" w:cs="Tahoma"/>
          <w:b/>
          <w:sz w:val="19"/>
          <w:szCs w:val="19"/>
        </w:rPr>
      </w:pPr>
    </w:p>
    <w:p w14:paraId="13CF35ED" w14:textId="77777777" w:rsidR="00765911" w:rsidRPr="00F0799C" w:rsidRDefault="00765911" w:rsidP="00765911">
      <w:pPr>
        <w:ind w:left="360"/>
        <w:jc w:val="center"/>
        <w:rPr>
          <w:rFonts w:ascii="Tahoma" w:hAnsi="Tahoma" w:cs="Tahoma"/>
          <w:b/>
          <w:sz w:val="19"/>
          <w:szCs w:val="19"/>
        </w:rPr>
      </w:pPr>
    </w:p>
    <w:p w14:paraId="0F5483BE" w14:textId="77777777" w:rsidR="00765911" w:rsidRDefault="00765911" w:rsidP="00765911">
      <w:pPr>
        <w:pStyle w:val="a3"/>
        <w:ind w:left="0"/>
        <w:jc w:val="center"/>
        <w:rPr>
          <w:rFonts w:ascii="Tahoma" w:hAnsi="Tahoma" w:cs="Tahoma"/>
          <w:b/>
          <w:sz w:val="19"/>
          <w:szCs w:val="19"/>
        </w:rPr>
      </w:pPr>
    </w:p>
    <w:p w14:paraId="384EBDCE" w14:textId="77777777" w:rsidR="00765911" w:rsidRDefault="00765911" w:rsidP="00765911">
      <w:pPr>
        <w:pStyle w:val="a3"/>
        <w:ind w:left="0"/>
        <w:jc w:val="center"/>
        <w:rPr>
          <w:rFonts w:ascii="Tahoma" w:hAnsi="Tahoma" w:cs="Tahoma"/>
          <w:b/>
          <w:sz w:val="19"/>
          <w:szCs w:val="19"/>
        </w:rPr>
      </w:pPr>
    </w:p>
    <w:p w14:paraId="3FD46100" w14:textId="77777777" w:rsidR="00765911" w:rsidRPr="00F0799C" w:rsidRDefault="00765911" w:rsidP="00765911">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519A1CAF" w14:textId="77777777" w:rsidR="00765911" w:rsidRPr="00F0799C" w:rsidRDefault="00765911" w:rsidP="00765911">
      <w:pPr>
        <w:rPr>
          <w:rFonts w:ascii="Tahoma" w:hAnsi="Tahoma" w:cs="Tahoma"/>
          <w:sz w:val="19"/>
          <w:szCs w:val="19"/>
        </w:rPr>
      </w:pPr>
    </w:p>
    <w:tbl>
      <w:tblPr>
        <w:tblW w:w="10919" w:type="dxa"/>
        <w:tblInd w:w="851" w:type="dxa"/>
        <w:tblLook w:val="01E0" w:firstRow="1" w:lastRow="1" w:firstColumn="1" w:lastColumn="1" w:noHBand="0" w:noVBand="0"/>
      </w:tblPr>
      <w:tblGrid>
        <w:gridCol w:w="5637"/>
        <w:gridCol w:w="5282"/>
      </w:tblGrid>
      <w:tr w:rsidR="00765911" w:rsidRPr="00F0799C" w14:paraId="387D159E" w14:textId="77777777" w:rsidTr="00D52FD7">
        <w:trPr>
          <w:trHeight w:val="354"/>
        </w:trPr>
        <w:tc>
          <w:tcPr>
            <w:tcW w:w="5637" w:type="dxa"/>
            <w:hideMark/>
          </w:tcPr>
          <w:p w14:paraId="204B3DB1" w14:textId="77777777" w:rsidR="00765911" w:rsidRPr="00F0799C" w:rsidRDefault="00765911" w:rsidP="00161B19">
            <w:pPr>
              <w:rPr>
                <w:rFonts w:ascii="Tahoma" w:hAnsi="Tahoma" w:cs="Tahoma"/>
                <w:b/>
                <w:sz w:val="19"/>
                <w:szCs w:val="19"/>
              </w:rPr>
            </w:pPr>
            <w:r w:rsidRPr="00F0799C">
              <w:rPr>
                <w:rFonts w:ascii="Tahoma" w:eastAsiaTheme="minorHAnsi" w:hAnsi="Tahoma" w:cs="Tahoma"/>
                <w:b/>
                <w:sz w:val="19"/>
                <w:szCs w:val="19"/>
              </w:rPr>
              <w:t>_________</w:t>
            </w:r>
          </w:p>
        </w:tc>
        <w:tc>
          <w:tcPr>
            <w:tcW w:w="5282" w:type="dxa"/>
            <w:hideMark/>
          </w:tcPr>
          <w:p w14:paraId="018A7A29" w14:textId="77777777" w:rsidR="00765911" w:rsidRPr="00F0799C" w:rsidRDefault="00765911" w:rsidP="00161B19">
            <w:pPr>
              <w:rPr>
                <w:rFonts w:ascii="Tahoma" w:eastAsiaTheme="minorHAnsi" w:hAnsi="Tahoma" w:cs="Tahoma"/>
                <w:b/>
                <w:sz w:val="19"/>
                <w:szCs w:val="19"/>
              </w:rPr>
            </w:pPr>
            <w:r w:rsidRPr="00F0799C">
              <w:rPr>
                <w:rFonts w:ascii="Tahoma" w:hAnsi="Tahoma" w:cs="Tahoma"/>
                <w:b/>
                <w:sz w:val="19"/>
                <w:szCs w:val="19"/>
              </w:rPr>
              <w:t>ЗАО «Альфа Телеком»</w:t>
            </w:r>
          </w:p>
        </w:tc>
      </w:tr>
      <w:tr w:rsidR="00765911" w:rsidRPr="00F0799C" w14:paraId="21E17CE5" w14:textId="77777777" w:rsidTr="00D52FD7">
        <w:tc>
          <w:tcPr>
            <w:tcW w:w="5637" w:type="dxa"/>
            <w:hideMark/>
          </w:tcPr>
          <w:p w14:paraId="31B31402"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3E136C37" w14:textId="77777777" w:rsidR="00765911" w:rsidRPr="00F0799C" w:rsidRDefault="00765911" w:rsidP="00161B19">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0A2B4B82"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Должность  </w:t>
            </w:r>
          </w:p>
          <w:p w14:paraId="39FC5F51" w14:textId="77777777" w:rsidR="00765911" w:rsidRPr="00F0799C" w:rsidRDefault="00765911" w:rsidP="00161B19">
            <w:pPr>
              <w:rPr>
                <w:rFonts w:ascii="Tahoma" w:hAnsi="Tahoma" w:cs="Tahoma"/>
                <w:sz w:val="19"/>
                <w:szCs w:val="19"/>
              </w:rPr>
            </w:pPr>
            <w:r w:rsidRPr="00F0799C">
              <w:rPr>
                <w:rFonts w:ascii="Tahoma" w:hAnsi="Tahoma" w:cs="Tahoma"/>
                <w:sz w:val="19"/>
                <w:szCs w:val="19"/>
              </w:rPr>
              <w:t xml:space="preserve">______________ ФИО </w:t>
            </w:r>
          </w:p>
        </w:tc>
      </w:tr>
    </w:tbl>
    <w:p w14:paraId="7F6BC3CD" w14:textId="743C6175" w:rsidR="00765911" w:rsidRDefault="00765911" w:rsidP="00D52FD7">
      <w:pPr>
        <w:pStyle w:val="a3"/>
        <w:ind w:left="0"/>
        <w:rPr>
          <w:rFonts w:ascii="Tahoma" w:hAnsi="Tahoma" w:cs="Tahoma"/>
          <w:b/>
          <w:sz w:val="19"/>
          <w:szCs w:val="19"/>
        </w:rPr>
      </w:pPr>
    </w:p>
    <w:p w14:paraId="6443869B" w14:textId="77777777" w:rsidR="00765911" w:rsidRPr="00715291" w:rsidRDefault="00765911" w:rsidP="00765911">
      <w:pPr>
        <w:pStyle w:val="a3"/>
        <w:ind w:left="0"/>
        <w:jc w:val="center"/>
        <w:rPr>
          <w:rFonts w:ascii="Tahoma" w:hAnsi="Tahoma" w:cs="Tahoma"/>
          <w:b/>
          <w:sz w:val="19"/>
          <w:szCs w:val="19"/>
        </w:rPr>
      </w:pPr>
      <w:r>
        <w:rPr>
          <w:rFonts w:ascii="Tahoma" w:hAnsi="Tahoma" w:cs="Tahoma"/>
          <w:b/>
          <w:sz w:val="19"/>
          <w:szCs w:val="19"/>
        </w:rPr>
        <w:t>Форма согласована</w:t>
      </w:r>
    </w:p>
    <w:p w14:paraId="68D01D39" w14:textId="5DBFAF15" w:rsidR="00765911" w:rsidRDefault="00765911" w:rsidP="00D52FD7">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765911" w14:paraId="1D76BC4F" w14:textId="77777777" w:rsidTr="00D52FD7">
        <w:tc>
          <w:tcPr>
            <w:tcW w:w="4492" w:type="dxa"/>
          </w:tcPr>
          <w:p w14:paraId="12FE0AB2" w14:textId="77777777" w:rsidR="00765911" w:rsidRDefault="00765911" w:rsidP="00161B19">
            <w:pPr>
              <w:rPr>
                <w:rFonts w:ascii="Tahoma" w:hAnsi="Tahoma" w:cs="Tahoma"/>
                <w:b/>
                <w:sz w:val="19"/>
                <w:szCs w:val="19"/>
              </w:rPr>
            </w:pPr>
            <w:r>
              <w:rPr>
                <w:rFonts w:ascii="Tahoma" w:hAnsi="Tahoma" w:cs="Tahoma"/>
                <w:b/>
                <w:sz w:val="19"/>
                <w:szCs w:val="19"/>
              </w:rPr>
              <w:t xml:space="preserve">Должность </w:t>
            </w:r>
          </w:p>
          <w:p w14:paraId="74121E35" w14:textId="004259DB" w:rsidR="00765911" w:rsidRDefault="00D52FD7" w:rsidP="00161B19">
            <w:pPr>
              <w:rPr>
                <w:rFonts w:ascii="Tahoma" w:hAnsi="Tahoma" w:cs="Tahoma"/>
                <w:b/>
                <w:sz w:val="19"/>
                <w:szCs w:val="19"/>
              </w:rPr>
            </w:pPr>
            <w:r>
              <w:rPr>
                <w:rFonts w:ascii="Tahoma" w:hAnsi="Tahoma" w:cs="Tahoma"/>
                <w:b/>
                <w:sz w:val="19"/>
                <w:szCs w:val="19"/>
              </w:rPr>
              <w:t xml:space="preserve"> </w:t>
            </w:r>
          </w:p>
          <w:p w14:paraId="761DD488" w14:textId="77777777" w:rsidR="00765911" w:rsidRDefault="00765911" w:rsidP="00161B19">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716F5A37" w14:textId="77777777" w:rsidR="00765911" w:rsidRDefault="00765911" w:rsidP="00161B19">
            <w:pPr>
              <w:rPr>
                <w:rFonts w:ascii="Tahoma" w:hAnsi="Tahoma" w:cs="Tahoma"/>
                <w:b/>
                <w:sz w:val="19"/>
                <w:szCs w:val="19"/>
              </w:rPr>
            </w:pPr>
          </w:p>
          <w:p w14:paraId="57E4F713" w14:textId="77777777" w:rsidR="00765911" w:rsidRPr="009E68C7" w:rsidRDefault="00765911" w:rsidP="00161B19">
            <w:pPr>
              <w:rPr>
                <w:rFonts w:ascii="Tahoma" w:hAnsi="Tahoma" w:cs="Tahoma"/>
                <w:b/>
                <w:sz w:val="19"/>
                <w:szCs w:val="19"/>
              </w:rPr>
            </w:pPr>
            <w:r>
              <w:rPr>
                <w:rFonts w:ascii="Tahoma" w:hAnsi="Tahoma" w:cs="Tahoma"/>
                <w:b/>
                <w:sz w:val="19"/>
                <w:szCs w:val="19"/>
              </w:rPr>
              <w:t xml:space="preserve">                       М.П.</w:t>
            </w:r>
          </w:p>
        </w:tc>
        <w:tc>
          <w:tcPr>
            <w:tcW w:w="5290" w:type="dxa"/>
          </w:tcPr>
          <w:p w14:paraId="05E780ED" w14:textId="77777777" w:rsidR="00765911" w:rsidRDefault="00765911" w:rsidP="00161B19">
            <w:pPr>
              <w:rPr>
                <w:rFonts w:ascii="Tahoma" w:hAnsi="Tahoma" w:cs="Tahoma"/>
                <w:b/>
                <w:sz w:val="19"/>
                <w:szCs w:val="19"/>
              </w:rPr>
            </w:pPr>
            <w:r>
              <w:rPr>
                <w:rFonts w:ascii="Tahoma" w:hAnsi="Tahoma" w:cs="Tahoma"/>
                <w:b/>
                <w:sz w:val="19"/>
                <w:szCs w:val="19"/>
              </w:rPr>
              <w:t xml:space="preserve">Генеральный директор </w:t>
            </w:r>
          </w:p>
          <w:p w14:paraId="69590438" w14:textId="53EB93E4" w:rsidR="00765911" w:rsidRDefault="00D52FD7" w:rsidP="00161B19">
            <w:pPr>
              <w:rPr>
                <w:rFonts w:ascii="Tahoma" w:hAnsi="Tahoma" w:cs="Tahoma"/>
                <w:b/>
                <w:sz w:val="19"/>
                <w:szCs w:val="19"/>
              </w:rPr>
            </w:pPr>
            <w:r>
              <w:rPr>
                <w:rFonts w:ascii="Tahoma" w:hAnsi="Tahoma" w:cs="Tahoma"/>
                <w:b/>
                <w:sz w:val="19"/>
                <w:szCs w:val="19"/>
              </w:rPr>
              <w:t>ЗАО «Альфа Телеком»</w:t>
            </w:r>
          </w:p>
          <w:p w14:paraId="1703B748" w14:textId="77777777" w:rsidR="00765911" w:rsidRDefault="00765911" w:rsidP="00161B19">
            <w:pPr>
              <w:rPr>
                <w:rFonts w:ascii="Tahoma" w:hAnsi="Tahoma" w:cs="Tahoma"/>
                <w:b/>
                <w:sz w:val="19"/>
                <w:szCs w:val="19"/>
              </w:rPr>
            </w:pPr>
            <w:r>
              <w:rPr>
                <w:rFonts w:ascii="Tahoma" w:hAnsi="Tahoma" w:cs="Tahoma"/>
                <w:b/>
                <w:sz w:val="19"/>
                <w:szCs w:val="19"/>
              </w:rPr>
              <w:t>ФИО ___________________</w:t>
            </w:r>
          </w:p>
          <w:p w14:paraId="049AFDF5" w14:textId="77777777" w:rsidR="00765911" w:rsidRDefault="00765911" w:rsidP="00161B19">
            <w:pPr>
              <w:rPr>
                <w:rFonts w:ascii="Tahoma" w:hAnsi="Tahoma" w:cs="Tahoma"/>
                <w:b/>
                <w:sz w:val="19"/>
                <w:szCs w:val="19"/>
              </w:rPr>
            </w:pPr>
          </w:p>
          <w:p w14:paraId="490D4757" w14:textId="77777777" w:rsidR="00765911" w:rsidRDefault="00765911" w:rsidP="00161B19">
            <w:pPr>
              <w:rPr>
                <w:rFonts w:ascii="Tahoma" w:hAnsi="Tahoma" w:cs="Tahoma"/>
                <w:b/>
                <w:sz w:val="19"/>
                <w:szCs w:val="19"/>
              </w:rPr>
            </w:pPr>
            <w:r>
              <w:rPr>
                <w:rFonts w:ascii="Tahoma" w:hAnsi="Tahoma" w:cs="Tahoma"/>
                <w:b/>
                <w:sz w:val="19"/>
                <w:szCs w:val="19"/>
              </w:rPr>
              <w:t xml:space="preserve">                                  М.П.</w:t>
            </w:r>
          </w:p>
        </w:tc>
      </w:tr>
    </w:tbl>
    <w:p w14:paraId="6F22E528" w14:textId="77777777" w:rsidR="00765911" w:rsidRDefault="00765911" w:rsidP="00765911"/>
    <w:p w14:paraId="7C2A2976" w14:textId="20B25150" w:rsidR="00E84468" w:rsidRPr="00392FC4" w:rsidRDefault="00214518" w:rsidP="00D52FD7">
      <w:pPr>
        <w:jc w:val="right"/>
        <w:rPr>
          <w:rFonts w:ascii="Tahoma" w:hAnsi="Tahoma" w:cs="Tahoma"/>
          <w:b/>
          <w:sz w:val="19"/>
          <w:szCs w:val="19"/>
        </w:rPr>
      </w:pPr>
      <w:r w:rsidRPr="00F0799C">
        <w:rPr>
          <w:rFonts w:ascii="Tahoma" w:hAnsi="Tahoma" w:cs="Tahoma"/>
          <w:b/>
          <w:sz w:val="19"/>
          <w:szCs w:val="19"/>
        </w:rPr>
        <w:br w:type="page"/>
      </w:r>
      <w:r w:rsidR="00D52FD7">
        <w:rPr>
          <w:rFonts w:ascii="Tahoma" w:hAnsi="Tahoma" w:cs="Tahoma"/>
          <w:b/>
          <w:sz w:val="19"/>
          <w:szCs w:val="19"/>
        </w:rPr>
        <w:lastRenderedPageBreak/>
        <w:t>П</w:t>
      </w:r>
      <w:r w:rsidR="00E84468" w:rsidRPr="00392FC4">
        <w:rPr>
          <w:rFonts w:ascii="Tahoma" w:hAnsi="Tahoma" w:cs="Tahoma"/>
          <w:b/>
          <w:sz w:val="19"/>
          <w:szCs w:val="19"/>
        </w:rPr>
        <w:t>риложение №4</w:t>
      </w:r>
    </w:p>
    <w:p w14:paraId="79C1726D" w14:textId="77777777" w:rsidR="00E84468" w:rsidRPr="00392FC4" w:rsidRDefault="00E84468" w:rsidP="00406259">
      <w:pPr>
        <w:pStyle w:val="af2"/>
        <w:jc w:val="center"/>
        <w:rPr>
          <w:rFonts w:ascii="Tahoma" w:hAnsi="Tahoma" w:cs="Tahoma"/>
          <w:b/>
          <w:sz w:val="19"/>
          <w:szCs w:val="19"/>
        </w:rPr>
      </w:pPr>
    </w:p>
    <w:p w14:paraId="24DD58A8" w14:textId="66F2555B" w:rsidR="00406259" w:rsidRPr="00392FC4" w:rsidRDefault="00406259" w:rsidP="00406259">
      <w:pPr>
        <w:pStyle w:val="af2"/>
        <w:jc w:val="center"/>
        <w:rPr>
          <w:rFonts w:ascii="Tahoma" w:hAnsi="Tahoma" w:cs="Tahoma"/>
          <w:b/>
          <w:sz w:val="19"/>
          <w:szCs w:val="19"/>
        </w:rPr>
      </w:pPr>
      <w:r w:rsidRPr="00392FC4">
        <w:rPr>
          <w:rFonts w:ascii="Tahoma" w:hAnsi="Tahoma" w:cs="Tahoma"/>
          <w:b/>
          <w:sz w:val="19"/>
          <w:szCs w:val="19"/>
        </w:rPr>
        <w:t>БАНКОВСКИЕ РЕКВИЗИТЫ</w:t>
      </w:r>
    </w:p>
    <w:p w14:paraId="5A9EDAE7" w14:textId="0F40C31E" w:rsidR="00406259" w:rsidRPr="00392FC4" w:rsidRDefault="00BF0530" w:rsidP="00406259">
      <w:pPr>
        <w:pStyle w:val="af2"/>
        <w:jc w:val="center"/>
        <w:rPr>
          <w:rFonts w:ascii="Tahoma" w:hAnsi="Tahoma" w:cs="Tahoma"/>
          <w:b/>
          <w:sz w:val="19"/>
          <w:szCs w:val="19"/>
        </w:rPr>
      </w:pPr>
      <w:r w:rsidRPr="00392FC4">
        <w:rPr>
          <w:rFonts w:ascii="Tahoma" w:hAnsi="Tahoma" w:cs="Tahoma"/>
          <w:b/>
          <w:sz w:val="19"/>
          <w:szCs w:val="19"/>
        </w:rPr>
        <w:t>для внесения</w:t>
      </w:r>
      <w:r w:rsidR="00406259" w:rsidRPr="00392FC4">
        <w:rPr>
          <w:rFonts w:ascii="Tahoma" w:hAnsi="Tahoma" w:cs="Tahoma"/>
          <w:b/>
          <w:sz w:val="19"/>
          <w:szCs w:val="19"/>
        </w:rPr>
        <w:t xml:space="preserve"> ГОИД</w:t>
      </w:r>
      <w:r w:rsidR="00DA0A82">
        <w:rPr>
          <w:rFonts w:ascii="Tahoma" w:hAnsi="Tahoma" w:cs="Tahoma"/>
          <w:b/>
          <w:sz w:val="19"/>
          <w:szCs w:val="19"/>
        </w:rPr>
        <w:t xml:space="preserve"> и ГОКЗ</w:t>
      </w:r>
    </w:p>
    <w:p w14:paraId="1B40C0C3" w14:textId="77777777" w:rsidR="00406259" w:rsidRPr="00392FC4" w:rsidRDefault="00406259" w:rsidP="00406259">
      <w:pPr>
        <w:pStyle w:val="af2"/>
        <w:rPr>
          <w:rFonts w:ascii="Tahoma" w:hAnsi="Tahoma" w:cs="Tahoma"/>
          <w:sz w:val="19"/>
          <w:szCs w:val="19"/>
        </w:rPr>
      </w:pPr>
    </w:p>
    <w:p w14:paraId="1E2FC173" w14:textId="479F581A" w:rsidR="00406259" w:rsidRPr="00392FC4" w:rsidRDefault="00406259" w:rsidP="00406259">
      <w:pPr>
        <w:pStyle w:val="af2"/>
        <w:jc w:val="both"/>
        <w:rPr>
          <w:rFonts w:ascii="Tahoma" w:hAnsi="Tahoma" w:cs="Tahoma"/>
          <w:iCs/>
          <w:color w:val="000000"/>
          <w:sz w:val="19"/>
          <w:szCs w:val="19"/>
        </w:rPr>
      </w:pPr>
      <w:r w:rsidRPr="00392FC4">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sidR="00D52FD7">
        <w:rPr>
          <w:rFonts w:ascii="Tahoma" w:hAnsi="Tahoma" w:cs="Tahoma"/>
          <w:iCs/>
          <w:color w:val="000000"/>
          <w:sz w:val="19"/>
          <w:szCs w:val="19"/>
        </w:rPr>
        <w:t xml:space="preserve"> </w:t>
      </w:r>
      <w:r w:rsidR="00D52FD7">
        <w:rPr>
          <w:rFonts w:ascii="Tahoma" w:hAnsi="Tahoma" w:cs="Tahoma"/>
          <w:b/>
          <w:iCs/>
          <w:sz w:val="19"/>
          <w:szCs w:val="19"/>
        </w:rPr>
        <w:t>1</w:t>
      </w:r>
      <w:r w:rsidR="00DA0A82" w:rsidRPr="00BF0530">
        <w:rPr>
          <w:rFonts w:ascii="Tahoma" w:hAnsi="Tahoma" w:cs="Tahoma"/>
          <w:b/>
          <w:iCs/>
          <w:sz w:val="19"/>
          <w:szCs w:val="19"/>
        </w:rPr>
        <w:t>%</w:t>
      </w:r>
      <w:r w:rsidR="00DA0A82" w:rsidRPr="00BF0530">
        <w:rPr>
          <w:rFonts w:ascii="Tahoma" w:hAnsi="Tahoma" w:cs="Tahoma"/>
          <w:iCs/>
          <w:sz w:val="19"/>
          <w:szCs w:val="19"/>
        </w:rPr>
        <w:t xml:space="preserve"> от</w:t>
      </w:r>
      <w:r w:rsidRPr="00392FC4">
        <w:rPr>
          <w:rFonts w:ascii="Tahoma" w:hAnsi="Tahoma" w:cs="Tahoma"/>
          <w:iCs/>
          <w:color w:val="000000"/>
          <w:sz w:val="19"/>
          <w:szCs w:val="19"/>
        </w:rPr>
        <w:t xml:space="preserve"> суммы договора в течение 5 календарных дней со дня заключения договора.                                         </w:t>
      </w:r>
    </w:p>
    <w:p w14:paraId="291D0CA1" w14:textId="77777777" w:rsidR="00406259" w:rsidRPr="00392FC4" w:rsidRDefault="00406259" w:rsidP="00406259">
      <w:pPr>
        <w:pStyle w:val="af2"/>
        <w:jc w:val="both"/>
        <w:rPr>
          <w:rFonts w:ascii="Tahoma" w:hAnsi="Tahoma" w:cs="Tahoma"/>
          <w:iCs/>
          <w:color w:val="000000"/>
          <w:sz w:val="19"/>
          <w:szCs w:val="19"/>
        </w:rPr>
      </w:pPr>
    </w:p>
    <w:p w14:paraId="5A7A4AA3" w14:textId="77777777" w:rsidR="00406259" w:rsidRPr="00392FC4" w:rsidRDefault="00406259" w:rsidP="00406259">
      <w:pPr>
        <w:pStyle w:val="af2"/>
        <w:jc w:val="both"/>
        <w:rPr>
          <w:rFonts w:ascii="Tahoma" w:hAnsi="Tahoma" w:cs="Tahoma"/>
          <w:iCs/>
          <w:color w:val="000000"/>
          <w:sz w:val="19"/>
          <w:szCs w:val="19"/>
        </w:rPr>
      </w:pPr>
      <w:r w:rsidRPr="00392FC4">
        <w:rPr>
          <w:rFonts w:ascii="Tahoma" w:hAnsi="Tahoma" w:cs="Tahoma"/>
          <w:b/>
          <w:iCs/>
          <w:color w:val="000000"/>
          <w:sz w:val="19"/>
          <w:szCs w:val="19"/>
        </w:rPr>
        <w:t>Форма внесения ГОИД:</w:t>
      </w:r>
      <w:r w:rsidRPr="00392FC4">
        <w:rPr>
          <w:rFonts w:ascii="Tahoma" w:hAnsi="Tahoma" w:cs="Tahoma"/>
          <w:iCs/>
          <w:color w:val="000000"/>
          <w:sz w:val="19"/>
          <w:szCs w:val="19"/>
        </w:rPr>
        <w:t xml:space="preserve"> В виде перечисления денежных средств на нижеуказанный банковский счет Покупателя до заключения Договора. </w:t>
      </w:r>
    </w:p>
    <w:p w14:paraId="208E3A5D" w14:textId="69932F82" w:rsidR="00406259" w:rsidRPr="00392FC4" w:rsidRDefault="00406259" w:rsidP="00406259">
      <w:pPr>
        <w:pStyle w:val="af2"/>
        <w:jc w:val="both"/>
        <w:rPr>
          <w:rFonts w:ascii="Tahoma" w:hAnsi="Tahoma" w:cs="Tahoma"/>
          <w:sz w:val="19"/>
          <w:szCs w:val="19"/>
        </w:rPr>
      </w:pPr>
    </w:p>
    <w:tbl>
      <w:tblPr>
        <w:tblpPr w:leftFromText="180" w:rightFromText="180" w:vertAnchor="text" w:horzAnchor="margin" w:tblpX="121" w:tblpY="131"/>
        <w:tblW w:w="10359" w:type="dxa"/>
        <w:tblCellMar>
          <w:left w:w="0" w:type="dxa"/>
          <w:right w:w="0" w:type="dxa"/>
        </w:tblCellMar>
        <w:tblLook w:val="04A0" w:firstRow="1" w:lastRow="0" w:firstColumn="1" w:lastColumn="0" w:noHBand="0" w:noVBand="1"/>
      </w:tblPr>
      <w:tblGrid>
        <w:gridCol w:w="2835"/>
        <w:gridCol w:w="2988"/>
        <w:gridCol w:w="4536"/>
      </w:tblGrid>
      <w:tr w:rsidR="008855C6" w:rsidRPr="009175B9" w14:paraId="0E126C85" w14:textId="77777777" w:rsidTr="008855C6">
        <w:trPr>
          <w:trHeight w:val="244"/>
        </w:trPr>
        <w:tc>
          <w:tcPr>
            <w:tcW w:w="582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D1B3F3" w14:textId="77777777" w:rsidR="008855C6" w:rsidRPr="00392FC4" w:rsidRDefault="008855C6" w:rsidP="008855C6">
            <w:pPr>
              <w:pStyle w:val="af2"/>
              <w:rPr>
                <w:rFonts w:ascii="Tahoma" w:hAnsi="Tahoma" w:cs="Tahoma"/>
                <w:b/>
                <w:bCs/>
                <w:sz w:val="19"/>
                <w:szCs w:val="19"/>
              </w:rPr>
            </w:pPr>
            <w:r w:rsidRPr="00392FC4">
              <w:rPr>
                <w:rFonts w:ascii="Tahoma" w:hAnsi="Tahoma" w:cs="Tahoma"/>
                <w:b/>
                <w:bCs/>
                <w:sz w:val="19"/>
                <w:szCs w:val="19"/>
              </w:rPr>
              <w:t>Для зачисления Кыргызских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F17B43" w14:textId="77777777" w:rsidR="008855C6" w:rsidRPr="00392FC4" w:rsidRDefault="008855C6" w:rsidP="008855C6">
            <w:pPr>
              <w:pStyle w:val="af2"/>
              <w:rPr>
                <w:rFonts w:ascii="Tahoma" w:hAnsi="Tahoma" w:cs="Tahoma"/>
                <w:b/>
                <w:bCs/>
                <w:sz w:val="19"/>
                <w:szCs w:val="19"/>
                <w:lang w:val="en-US" w:eastAsia="ru-RU"/>
              </w:rPr>
            </w:pPr>
            <w:r w:rsidRPr="00392FC4">
              <w:rPr>
                <w:rFonts w:ascii="Tahoma" w:hAnsi="Tahoma" w:cs="Tahoma"/>
                <w:b/>
                <w:bCs/>
                <w:sz w:val="19"/>
                <w:szCs w:val="19"/>
                <w:lang w:val="en-US"/>
              </w:rPr>
              <w:t xml:space="preserve">For transfer of US dollars </w:t>
            </w:r>
          </w:p>
        </w:tc>
      </w:tr>
      <w:tr w:rsidR="008855C6" w:rsidRPr="009175B9" w14:paraId="2F97C83E" w14:textId="77777777" w:rsidTr="008855C6">
        <w:trPr>
          <w:trHeight w:val="523"/>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D9E01D"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Intermediary Bank</w:t>
            </w:r>
          </w:p>
          <w:p w14:paraId="0877A26A"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(Банк-посредник)</w:t>
            </w:r>
            <w:r w:rsidRPr="00392FC4">
              <w:rPr>
                <w:rFonts w:ascii="Tahoma" w:hAnsi="Tahoma" w:cs="Tahoma"/>
                <w:b/>
                <w:bCs/>
                <w:sz w:val="19"/>
                <w:szCs w:val="19"/>
              </w:rPr>
              <w:t xml:space="preserve"> </w:t>
            </w:r>
            <w:r w:rsidRPr="00392FC4">
              <w:rPr>
                <w:rFonts w:ascii="Tahoma" w:hAnsi="Tahoma" w:cs="Tahoma"/>
                <w:color w:val="000000"/>
                <w:sz w:val="19"/>
                <w:szCs w:val="19"/>
                <w:lang w:val="ky-KG"/>
              </w:rPr>
              <w:t>:56А:</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9E62F2" w14:textId="77777777" w:rsidR="008855C6" w:rsidRPr="00392FC4" w:rsidRDefault="008855C6" w:rsidP="008855C6">
            <w:pPr>
              <w:pStyle w:val="af2"/>
              <w:rPr>
                <w:rFonts w:ascii="Tahoma" w:hAnsi="Tahoma" w:cs="Tahoma"/>
                <w:sz w:val="19"/>
                <w:szCs w:val="19"/>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46BEBA"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 xml:space="preserve">Kookmin Bank, Seoul, South Korea </w:t>
            </w:r>
          </w:p>
          <w:p w14:paraId="400F8CC2"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SWIFT: CZNBKRSE</w:t>
            </w:r>
          </w:p>
        </w:tc>
      </w:tr>
      <w:tr w:rsidR="008855C6" w:rsidRPr="009175B9" w14:paraId="48503191" w14:textId="77777777" w:rsidTr="008855C6">
        <w:trPr>
          <w:trHeight w:val="364"/>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E9BD39"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Bank of Beneficiary</w:t>
            </w:r>
          </w:p>
          <w:p w14:paraId="5E0D3794"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 xml:space="preserve">(Банк получателя) </w:t>
            </w:r>
            <w:r w:rsidRPr="00392FC4">
              <w:rPr>
                <w:rFonts w:ascii="Tahoma" w:hAnsi="Tahoma" w:cs="Tahoma"/>
                <w:color w:val="000000"/>
                <w:sz w:val="19"/>
                <w:szCs w:val="19"/>
                <w:lang w:val="ky-KG"/>
              </w:rPr>
              <w:t>:</w:t>
            </w:r>
            <w:r w:rsidRPr="00392FC4">
              <w:rPr>
                <w:rFonts w:ascii="Tahoma" w:hAnsi="Tahoma" w:cs="Tahoma"/>
                <w:color w:val="000000"/>
                <w:sz w:val="19"/>
                <w:szCs w:val="19"/>
                <w:lang w:val="en-US"/>
              </w:rPr>
              <w:t>57A</w:t>
            </w:r>
            <w:r w:rsidRPr="00392FC4">
              <w:rPr>
                <w:rFonts w:ascii="Tahoma" w:hAnsi="Tahoma" w:cs="Tahoma"/>
                <w:color w:val="000000"/>
                <w:sz w:val="19"/>
                <w:szCs w:val="19"/>
                <w:lang w:val="ky-KG"/>
              </w:rPr>
              <w:t>:</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1A1CFB"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 xml:space="preserve">ОАО “Айыл Банк”, </w:t>
            </w:r>
          </w:p>
          <w:p w14:paraId="50D69875" w14:textId="77777777" w:rsidR="008855C6" w:rsidRPr="00392FC4" w:rsidRDefault="008855C6" w:rsidP="008855C6">
            <w:pPr>
              <w:pStyle w:val="af2"/>
              <w:rPr>
                <w:rFonts w:ascii="Tahoma" w:hAnsi="Tahoma" w:cs="Tahoma"/>
                <w:sz w:val="19"/>
                <w:szCs w:val="19"/>
              </w:rPr>
            </w:pPr>
            <w:r w:rsidRPr="00392FC4">
              <w:rPr>
                <w:rFonts w:ascii="Tahoma" w:hAnsi="Tahoma" w:cs="Tahoma"/>
                <w:sz w:val="19"/>
                <w:szCs w:val="19"/>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A3A116"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 xml:space="preserve">OAO AIYL BANK, Kyrgyz Republic, Bishkek </w:t>
            </w:r>
          </w:p>
          <w:p w14:paraId="4767A800"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SWIFT: AIYLKG22</w:t>
            </w:r>
          </w:p>
          <w:p w14:paraId="6EA4EE20"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rPr>
              <w:t>Номер</w:t>
            </w:r>
            <w:r w:rsidRPr="00392FC4">
              <w:rPr>
                <w:rFonts w:ascii="Tahoma" w:hAnsi="Tahoma" w:cs="Tahoma"/>
                <w:b/>
                <w:bCs/>
                <w:sz w:val="19"/>
                <w:szCs w:val="19"/>
                <w:lang w:val="en-US"/>
              </w:rPr>
              <w:t xml:space="preserve"> </w:t>
            </w:r>
            <w:r w:rsidRPr="00392FC4">
              <w:rPr>
                <w:rFonts w:ascii="Tahoma" w:hAnsi="Tahoma" w:cs="Tahoma"/>
                <w:b/>
                <w:bCs/>
                <w:sz w:val="19"/>
                <w:szCs w:val="19"/>
              </w:rPr>
              <w:t>счета</w:t>
            </w:r>
            <w:r w:rsidRPr="00392FC4">
              <w:rPr>
                <w:rFonts w:ascii="Tahoma" w:hAnsi="Tahoma" w:cs="Tahoma"/>
                <w:b/>
                <w:bCs/>
                <w:sz w:val="19"/>
                <w:szCs w:val="19"/>
                <w:lang w:val="en-US"/>
              </w:rPr>
              <w:t>: 7C78USD013</w:t>
            </w:r>
          </w:p>
        </w:tc>
      </w:tr>
      <w:tr w:rsidR="008855C6" w:rsidRPr="00392FC4" w14:paraId="1E23A5F0" w14:textId="77777777" w:rsidTr="008855C6">
        <w:trPr>
          <w:trHeight w:val="232"/>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8A6FE7"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Beneficiary Name (Получатель)</w:t>
            </w:r>
            <w:r w:rsidRPr="00392FC4">
              <w:rPr>
                <w:rFonts w:ascii="Tahoma" w:hAnsi="Tahoma" w:cs="Tahoma"/>
                <w:b/>
                <w:bCs/>
                <w:sz w:val="19"/>
                <w:szCs w:val="19"/>
              </w:rPr>
              <w:t xml:space="preserve"> </w:t>
            </w:r>
            <w:r w:rsidRPr="00392FC4">
              <w:rPr>
                <w:rFonts w:ascii="Tahoma" w:hAnsi="Tahoma" w:cs="Tahoma"/>
                <w:color w:val="000000"/>
                <w:sz w:val="19"/>
                <w:szCs w:val="19"/>
                <w:lang w:val="ky-KG"/>
              </w:rPr>
              <w:t>:59:</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3BDCC"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ЗАО "Альфа Телеком",</w:t>
            </w:r>
          </w:p>
          <w:p w14:paraId="35C4FC86"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 xml:space="preserve">Счет № 1350100027537623   </w:t>
            </w:r>
          </w:p>
          <w:p w14:paraId="61186A1C" w14:textId="77777777" w:rsidR="008855C6" w:rsidRPr="00392FC4" w:rsidRDefault="008855C6" w:rsidP="008855C6">
            <w:pPr>
              <w:pStyle w:val="af2"/>
              <w:rPr>
                <w:rFonts w:ascii="Tahoma" w:hAnsi="Tahoma" w:cs="Tahoma"/>
                <w:sz w:val="19"/>
                <w:szCs w:val="19"/>
                <w:lang w:val="ky-KG"/>
              </w:rPr>
            </w:pPr>
            <w:r w:rsidRPr="00392FC4">
              <w:rPr>
                <w:rFonts w:ascii="Tahoma" w:hAnsi="Tahoma" w:cs="Tahoma"/>
                <w:sz w:val="19"/>
                <w:szCs w:val="19"/>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AB8E51" w14:textId="77777777" w:rsidR="008855C6" w:rsidRPr="00392FC4" w:rsidRDefault="008855C6" w:rsidP="008855C6">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Name: </w:t>
            </w:r>
            <w:r w:rsidRPr="00392FC4">
              <w:rPr>
                <w:rFonts w:ascii="Tahoma" w:hAnsi="Tahoma" w:cs="Tahoma"/>
                <w:b/>
                <w:bCs/>
                <w:sz w:val="19"/>
                <w:szCs w:val="19"/>
                <w:lang w:val="en-US"/>
              </w:rPr>
              <w:t>CJSC Alfa Telecom</w:t>
            </w:r>
          </w:p>
          <w:p w14:paraId="507F5A3E" w14:textId="77777777" w:rsidR="008855C6" w:rsidRPr="00392FC4" w:rsidRDefault="008855C6" w:rsidP="008855C6">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account: </w:t>
            </w:r>
            <w:r w:rsidRPr="00392FC4">
              <w:rPr>
                <w:rFonts w:ascii="Tahoma" w:hAnsi="Tahoma" w:cs="Tahoma"/>
                <w:b/>
                <w:bCs/>
                <w:sz w:val="19"/>
                <w:szCs w:val="19"/>
                <w:lang w:val="en-US"/>
              </w:rPr>
              <w:t> NO.1350100022480485</w:t>
            </w:r>
          </w:p>
          <w:p w14:paraId="40B5EBCB" w14:textId="77777777" w:rsidR="008855C6" w:rsidRPr="00392FC4" w:rsidRDefault="008855C6" w:rsidP="008855C6">
            <w:pPr>
              <w:spacing w:after="0" w:line="240" w:lineRule="auto"/>
              <w:rPr>
                <w:rFonts w:ascii="Tahoma" w:hAnsi="Tahoma" w:cs="Tahoma"/>
                <w:b/>
                <w:bCs/>
                <w:sz w:val="19"/>
                <w:szCs w:val="19"/>
              </w:rPr>
            </w:pPr>
            <w:r w:rsidRPr="00392FC4">
              <w:rPr>
                <w:rFonts w:ascii="Tahoma" w:hAnsi="Tahoma" w:cs="Tahoma"/>
                <w:sz w:val="19"/>
                <w:szCs w:val="19"/>
                <w:lang w:val="en-US" w:eastAsia="ru-RU"/>
              </w:rPr>
              <w:t>Address</w:t>
            </w:r>
            <w:r w:rsidRPr="00392FC4">
              <w:rPr>
                <w:rFonts w:ascii="Tahoma" w:hAnsi="Tahoma" w:cs="Tahoma"/>
                <w:sz w:val="19"/>
                <w:szCs w:val="19"/>
                <w:lang w:eastAsia="ru-RU"/>
              </w:rPr>
              <w:t>: KYRGYZSTAN, Bishkek, Suyumbaeva 123</w:t>
            </w:r>
          </w:p>
        </w:tc>
      </w:tr>
      <w:tr w:rsidR="008855C6" w:rsidRPr="009175B9" w14:paraId="0E04DEFF" w14:textId="77777777" w:rsidTr="008855C6">
        <w:trPr>
          <w:trHeight w:val="335"/>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A19DD6"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Purpose of payment</w:t>
            </w:r>
          </w:p>
          <w:p w14:paraId="4B30F6AE"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(Назначение платежа)</w:t>
            </w:r>
          </w:p>
          <w:p w14:paraId="3074462E"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color w:val="000000"/>
                <w:sz w:val="19"/>
                <w:szCs w:val="19"/>
                <w:lang w:val="ky-KG"/>
              </w:rPr>
              <w:t>:70:</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B52BCC" w14:textId="77777777" w:rsidR="008855C6" w:rsidRPr="00392FC4" w:rsidRDefault="008855C6" w:rsidP="008855C6">
            <w:pPr>
              <w:pStyle w:val="af2"/>
              <w:rPr>
                <w:rFonts w:ascii="Tahoma" w:hAnsi="Tahoma" w:cs="Tahoma"/>
                <w:i/>
                <w:iCs/>
                <w:sz w:val="19"/>
                <w:szCs w:val="19"/>
              </w:rPr>
            </w:pPr>
            <w:r w:rsidRPr="00392FC4">
              <w:rPr>
                <w:rFonts w:ascii="Tahoma" w:hAnsi="Tahoma" w:cs="Tahoma"/>
                <w:b/>
                <w:bCs/>
                <w:i/>
                <w:iCs/>
                <w:sz w:val="19"/>
                <w:szCs w:val="19"/>
              </w:rPr>
              <w:t>- Гарантийное обеспечение конкурсной заявки;</w:t>
            </w:r>
            <w:r w:rsidRPr="00392FC4">
              <w:rPr>
                <w:rFonts w:ascii="Tahoma" w:hAnsi="Tahoma" w:cs="Tahoma"/>
                <w:i/>
                <w:iCs/>
                <w:sz w:val="19"/>
                <w:szCs w:val="19"/>
              </w:rPr>
              <w:t xml:space="preserve"> </w:t>
            </w:r>
          </w:p>
          <w:p w14:paraId="7C5E302F" w14:textId="77777777" w:rsidR="008855C6" w:rsidRPr="00392FC4" w:rsidRDefault="008855C6" w:rsidP="008855C6">
            <w:pPr>
              <w:pStyle w:val="af2"/>
              <w:rPr>
                <w:rFonts w:ascii="Tahoma" w:hAnsi="Tahoma" w:cs="Tahoma"/>
                <w:i/>
                <w:iCs/>
                <w:sz w:val="19"/>
                <w:szCs w:val="19"/>
              </w:rPr>
            </w:pPr>
            <w:r w:rsidRPr="00392FC4">
              <w:rPr>
                <w:rFonts w:ascii="Tahoma" w:hAnsi="Tahoma" w:cs="Tahoma"/>
                <w:b/>
                <w:bCs/>
                <w:i/>
                <w:iCs/>
                <w:sz w:val="19"/>
                <w:szCs w:val="19"/>
              </w:rPr>
              <w:t>- Гарантийное обеспечение исполнения договора от ____ №____;</w:t>
            </w:r>
            <w:r w:rsidRPr="00392FC4">
              <w:rPr>
                <w:rFonts w:ascii="Tahoma" w:hAnsi="Tahoma" w:cs="Tahoma"/>
                <w:i/>
                <w:iCs/>
                <w:sz w:val="19"/>
                <w:szCs w:val="19"/>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B7DAD" w14:textId="77777777" w:rsidR="008855C6" w:rsidRPr="00392FC4" w:rsidRDefault="008855C6" w:rsidP="008855C6">
            <w:pPr>
              <w:spacing w:after="0" w:line="240" w:lineRule="auto"/>
              <w:rPr>
                <w:rFonts w:ascii="Tahoma" w:hAnsi="Tahoma" w:cs="Tahoma"/>
                <w:b/>
                <w:bCs/>
                <w:color w:val="000000"/>
                <w:sz w:val="19"/>
                <w:szCs w:val="19"/>
                <w:lang w:eastAsia="ru-RU"/>
              </w:rPr>
            </w:pPr>
            <w:r w:rsidRPr="00392FC4">
              <w:rPr>
                <w:rFonts w:ascii="Tahoma" w:hAnsi="Tahoma" w:cs="Tahoma"/>
                <w:b/>
                <w:bCs/>
                <w:color w:val="000000"/>
                <w:sz w:val="19"/>
                <w:szCs w:val="19"/>
                <w:lang w:eastAsia="ru-RU"/>
              </w:rPr>
              <w:t xml:space="preserve">В назначении указать: за что, р/счет и наименование компании. </w:t>
            </w:r>
          </w:p>
          <w:p w14:paraId="6AC12066" w14:textId="730C78CF" w:rsidR="008855C6" w:rsidRPr="00392FC4" w:rsidRDefault="00153CB0" w:rsidP="00153CB0">
            <w:pPr>
              <w:spacing w:after="0" w:line="240" w:lineRule="auto"/>
              <w:rPr>
                <w:rFonts w:ascii="Tahoma" w:hAnsi="Tahoma" w:cs="Tahoma"/>
                <w:sz w:val="19"/>
                <w:szCs w:val="19"/>
                <w:lang w:val="en-US"/>
              </w:rPr>
            </w:pPr>
            <w:r w:rsidRPr="00392FC4">
              <w:rPr>
                <w:rFonts w:ascii="Tahoma" w:hAnsi="Tahoma" w:cs="Tahoma"/>
                <w:b/>
                <w:bCs/>
                <w:color w:val="000000"/>
                <w:sz w:val="19"/>
                <w:szCs w:val="19"/>
                <w:lang w:eastAsia="ru-RU"/>
              </w:rPr>
              <w:t>Например</w:t>
            </w:r>
            <w:r w:rsidRPr="00953785">
              <w:rPr>
                <w:rFonts w:ascii="Tahoma" w:hAnsi="Tahoma" w:cs="Tahoma"/>
                <w:b/>
                <w:bCs/>
                <w:color w:val="000000"/>
                <w:sz w:val="19"/>
                <w:szCs w:val="19"/>
                <w:lang w:val="en-US" w:eastAsia="ru-RU"/>
              </w:rPr>
              <w:t>:</w:t>
            </w:r>
            <w:r w:rsidR="008855C6" w:rsidRPr="00392FC4">
              <w:rPr>
                <w:rFonts w:ascii="Tahoma" w:hAnsi="Tahoma" w:cs="Tahoma"/>
                <w:b/>
                <w:bCs/>
                <w:color w:val="000000"/>
                <w:sz w:val="19"/>
                <w:szCs w:val="19"/>
                <w:lang w:val="en-US" w:eastAsia="ru-RU"/>
              </w:rPr>
              <w:t xml:space="preserve"> </w:t>
            </w:r>
            <w:r w:rsidR="008855C6" w:rsidRPr="00392FC4">
              <w:rPr>
                <w:rFonts w:ascii="Tahoma" w:hAnsi="Tahoma" w:cs="Tahoma"/>
                <w:sz w:val="19"/>
                <w:szCs w:val="19"/>
                <w:lang w:val="en-US"/>
              </w:rPr>
              <w:t>Account replenishment, FOR FURTHER CREDIT TO ACCOUNT. NO.1350100022480485 CJSC Alfa Telecom  USD</w:t>
            </w:r>
          </w:p>
        </w:tc>
      </w:tr>
    </w:tbl>
    <w:p w14:paraId="4E926F68" w14:textId="2EC8FBAA" w:rsidR="008855C6" w:rsidRPr="00392FC4" w:rsidRDefault="008855C6" w:rsidP="00406259">
      <w:pPr>
        <w:pStyle w:val="af2"/>
        <w:jc w:val="both"/>
        <w:rPr>
          <w:rFonts w:ascii="Tahoma" w:hAnsi="Tahoma" w:cs="Tahoma"/>
          <w:sz w:val="19"/>
          <w:szCs w:val="19"/>
          <w:lang w:val="en-US"/>
        </w:rPr>
      </w:pPr>
    </w:p>
    <w:p w14:paraId="2BD037C4" w14:textId="77777777" w:rsidR="00406259" w:rsidRPr="00392FC4" w:rsidRDefault="00406259" w:rsidP="00406259">
      <w:pPr>
        <w:pStyle w:val="af2"/>
        <w:rPr>
          <w:rFonts w:ascii="Tahoma" w:hAnsi="Tahoma" w:cs="Tahoma"/>
          <w:b/>
          <w:sz w:val="19"/>
          <w:szCs w:val="19"/>
          <w:lang w:val="en-US"/>
        </w:rPr>
      </w:pPr>
    </w:p>
    <w:p w14:paraId="6DF81E29" w14:textId="77777777" w:rsidR="00406259" w:rsidRPr="00392FC4" w:rsidRDefault="00406259" w:rsidP="00406259">
      <w:pPr>
        <w:pStyle w:val="af2"/>
        <w:rPr>
          <w:rFonts w:ascii="Tahoma" w:hAnsi="Tahoma" w:cs="Tahoma"/>
          <w:sz w:val="19"/>
          <w:szCs w:val="19"/>
        </w:rPr>
      </w:pPr>
      <w:r w:rsidRPr="00392FC4">
        <w:rPr>
          <w:rFonts w:ascii="Tahoma" w:hAnsi="Tahoma" w:cs="Tahoma"/>
          <w:b/>
          <w:sz w:val="19"/>
          <w:szCs w:val="19"/>
        </w:rPr>
        <w:t xml:space="preserve">Примечание: </w:t>
      </w:r>
      <w:r w:rsidRPr="00392FC4">
        <w:rPr>
          <w:rFonts w:ascii="Tahoma" w:hAnsi="Tahoma" w:cs="Tahoma"/>
          <w:sz w:val="19"/>
          <w:szCs w:val="19"/>
          <w:u w:val="single"/>
        </w:rPr>
        <w:t>Расходы, связанные с банковским переводом, несет победитель конкурса.</w:t>
      </w:r>
      <w:r w:rsidRPr="00392FC4">
        <w:rPr>
          <w:rFonts w:ascii="Tahoma" w:hAnsi="Tahoma" w:cs="Tahoma"/>
          <w:sz w:val="19"/>
          <w:szCs w:val="19"/>
        </w:rPr>
        <w:t xml:space="preserve"> </w:t>
      </w:r>
    </w:p>
    <w:p w14:paraId="62AA016E" w14:textId="77777777" w:rsidR="00406259" w:rsidRPr="00392FC4" w:rsidRDefault="00406259" w:rsidP="00406259">
      <w:pPr>
        <w:pStyle w:val="af2"/>
        <w:jc w:val="both"/>
        <w:rPr>
          <w:rFonts w:ascii="Tahoma" w:hAnsi="Tahoma" w:cs="Tahoma"/>
          <w:sz w:val="19"/>
          <w:szCs w:val="19"/>
        </w:rPr>
      </w:pPr>
    </w:p>
    <w:p w14:paraId="2F05C097" w14:textId="77777777" w:rsidR="00406259" w:rsidRPr="00392FC4" w:rsidRDefault="00406259" w:rsidP="00406259">
      <w:pPr>
        <w:widowControl w:val="0"/>
        <w:autoSpaceDE w:val="0"/>
        <w:autoSpaceDN w:val="0"/>
        <w:adjustRightInd w:val="0"/>
        <w:spacing w:after="0" w:line="240" w:lineRule="auto"/>
        <w:ind w:firstLine="567"/>
        <w:rPr>
          <w:rFonts w:ascii="Tahoma" w:hAnsi="Tahoma" w:cs="Tahoma"/>
          <w:sz w:val="19"/>
          <w:szCs w:val="19"/>
        </w:rPr>
      </w:pPr>
    </w:p>
    <w:p w14:paraId="0ABA1C5A" w14:textId="77777777" w:rsidR="002D46D7" w:rsidRPr="00392FC4" w:rsidRDefault="002D46D7" w:rsidP="001C4023">
      <w:pPr>
        <w:spacing w:after="0" w:line="240" w:lineRule="auto"/>
        <w:jc w:val="both"/>
        <w:rPr>
          <w:rFonts w:ascii="Tahoma" w:hAnsi="Tahoma" w:cs="Tahoma"/>
          <w:sz w:val="19"/>
          <w:szCs w:val="19"/>
        </w:rPr>
      </w:pPr>
    </w:p>
    <w:sectPr w:rsidR="002D46D7" w:rsidRPr="00392FC4" w:rsidSect="002A5FD4">
      <w:headerReference w:type="default" r:id="rId12"/>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42E3" w14:textId="77777777" w:rsidR="009F1FFB" w:rsidRDefault="009F1FFB">
      <w:pPr>
        <w:spacing w:after="0" w:line="240" w:lineRule="auto"/>
      </w:pPr>
      <w:r>
        <w:separator/>
      </w:r>
    </w:p>
  </w:endnote>
  <w:endnote w:type="continuationSeparator" w:id="0">
    <w:p w14:paraId="19C09050" w14:textId="77777777" w:rsidR="009F1FFB" w:rsidRDefault="009F1FFB">
      <w:pPr>
        <w:spacing w:after="0" w:line="240" w:lineRule="auto"/>
      </w:pPr>
      <w:r>
        <w:continuationSeparator/>
      </w:r>
    </w:p>
  </w:endnote>
  <w:endnote w:type="continuationNotice" w:id="1">
    <w:p w14:paraId="6F55E454" w14:textId="77777777" w:rsidR="009F1FFB" w:rsidRDefault="009F1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4EED1484" w:rsidR="0065330C" w:rsidRDefault="0065330C">
    <w:pPr>
      <w:pStyle w:val="ac"/>
      <w:jc w:val="right"/>
    </w:pPr>
  </w:p>
  <w:p w14:paraId="1B374A39" w14:textId="77777777" w:rsidR="0065330C" w:rsidRDefault="0065330C" w:rsidP="009B088A">
    <w:pPr>
      <w:pStyle w:val="ac"/>
      <w:tabs>
        <w:tab w:val="left" w:pos="360"/>
        <w:tab w:val="right" w:pos="9475"/>
      </w:tabs>
    </w:pPr>
    <w:r>
      <w:tab/>
    </w:r>
  </w:p>
  <w:p w14:paraId="3327273A" w14:textId="77777777" w:rsidR="0065330C" w:rsidRDefault="0065330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11E4" w14:textId="77777777" w:rsidR="009F1FFB" w:rsidRDefault="009F1FFB">
      <w:pPr>
        <w:spacing w:after="0" w:line="240" w:lineRule="auto"/>
      </w:pPr>
      <w:r>
        <w:separator/>
      </w:r>
    </w:p>
  </w:footnote>
  <w:footnote w:type="continuationSeparator" w:id="0">
    <w:p w14:paraId="7A3EAB7B" w14:textId="77777777" w:rsidR="009F1FFB" w:rsidRDefault="009F1FFB">
      <w:pPr>
        <w:spacing w:after="0" w:line="240" w:lineRule="auto"/>
      </w:pPr>
      <w:r>
        <w:continuationSeparator/>
      </w:r>
    </w:p>
  </w:footnote>
  <w:footnote w:type="continuationNotice" w:id="1">
    <w:p w14:paraId="729AE3A4" w14:textId="77777777" w:rsidR="009F1FFB" w:rsidRDefault="009F1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65330C" w:rsidRPr="00CF29AD" w:rsidRDefault="0065330C"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6C4DF8"/>
    <w:multiLevelType w:val="hybridMultilevel"/>
    <w:tmpl w:val="E6A6F94C"/>
    <w:lvl w:ilvl="0" w:tplc="AF0E4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49B6"/>
    <w:multiLevelType w:val="hybridMultilevel"/>
    <w:tmpl w:val="27F8B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F74848"/>
    <w:multiLevelType w:val="hybridMultilevel"/>
    <w:tmpl w:val="6A4C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3F6"/>
    <w:multiLevelType w:val="multilevel"/>
    <w:tmpl w:val="4FB402D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0E71297E"/>
    <w:multiLevelType w:val="multilevel"/>
    <w:tmpl w:val="9E94341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9E49F1"/>
    <w:multiLevelType w:val="hybridMultilevel"/>
    <w:tmpl w:val="C8620EE4"/>
    <w:lvl w:ilvl="0" w:tplc="AF0E43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885EAB"/>
    <w:multiLevelType w:val="multilevel"/>
    <w:tmpl w:val="38964A32"/>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306FB"/>
    <w:multiLevelType w:val="multilevel"/>
    <w:tmpl w:val="FBA2177C"/>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B610D30"/>
    <w:multiLevelType w:val="hybridMultilevel"/>
    <w:tmpl w:val="2C2038A8"/>
    <w:lvl w:ilvl="0" w:tplc="AF0E435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1D60307C"/>
    <w:multiLevelType w:val="singleLevel"/>
    <w:tmpl w:val="0BF8AAB4"/>
    <w:lvl w:ilvl="0">
      <w:start w:val="1"/>
      <w:numFmt w:val="decimal"/>
      <w:lvlText w:val="2.1.%1."/>
      <w:legacy w:legacy="1" w:legacySpace="0" w:legacyIndent="538"/>
      <w:lvlJc w:val="left"/>
      <w:rPr>
        <w:rFonts w:ascii="Tahoma" w:hAnsi="Tahoma" w:cs="Tahoma" w:hint="default"/>
      </w:rPr>
    </w:lvl>
  </w:abstractNum>
  <w:abstractNum w:abstractNumId="12" w15:restartNumberingAfterBreak="0">
    <w:nsid w:val="216B410B"/>
    <w:multiLevelType w:val="hybridMultilevel"/>
    <w:tmpl w:val="3CBC82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4ACF"/>
    <w:multiLevelType w:val="hybridMultilevel"/>
    <w:tmpl w:val="8DEE6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C90B78"/>
    <w:multiLevelType w:val="singleLevel"/>
    <w:tmpl w:val="202EC690"/>
    <w:lvl w:ilvl="0">
      <w:start w:val="1"/>
      <w:numFmt w:val="decimal"/>
      <w:lvlText w:val="3.%1."/>
      <w:legacy w:legacy="1" w:legacySpace="0" w:legacyIndent="385"/>
      <w:lvlJc w:val="left"/>
      <w:rPr>
        <w:rFonts w:ascii="Tahoma" w:hAnsi="Tahoma" w:cs="Tahoma" w:hint="default"/>
      </w:rPr>
    </w:lvl>
  </w:abstractNum>
  <w:abstractNum w:abstractNumId="1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51D0725"/>
    <w:multiLevelType w:val="hybridMultilevel"/>
    <w:tmpl w:val="00949246"/>
    <w:lvl w:ilvl="0" w:tplc="223A5C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CB0739"/>
    <w:multiLevelType w:val="multilevel"/>
    <w:tmpl w:val="820805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610AE3"/>
    <w:multiLevelType w:val="hybridMultilevel"/>
    <w:tmpl w:val="70CCA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E94B37"/>
    <w:multiLevelType w:val="multilevel"/>
    <w:tmpl w:val="CC7AF0EE"/>
    <w:lvl w:ilvl="0">
      <w:start w:val="1"/>
      <w:numFmt w:val="decimal"/>
      <w:lvlText w:val="%1."/>
      <w:lvlJc w:val="left"/>
      <w:pPr>
        <w:tabs>
          <w:tab w:val="num" w:pos="1410"/>
        </w:tabs>
        <w:ind w:left="1410" w:hanging="1410"/>
      </w:pPr>
    </w:lvl>
    <w:lvl w:ilvl="1">
      <w:start w:val="7"/>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3730EF3"/>
    <w:multiLevelType w:val="hybridMultilevel"/>
    <w:tmpl w:val="3EB2B84E"/>
    <w:lvl w:ilvl="0" w:tplc="0B3A0506">
      <w:start w:val="1"/>
      <w:numFmt w:val="decimal"/>
      <w:lvlText w:val="%1."/>
      <w:lvlJc w:val="left"/>
      <w:pPr>
        <w:ind w:left="786" w:hanging="360"/>
      </w:pPr>
      <w:rPr>
        <w:rFonts w:hint="default"/>
        <w:b/>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9D5D8E"/>
    <w:multiLevelType w:val="multilevel"/>
    <w:tmpl w:val="BF62A706"/>
    <w:lvl w:ilvl="0">
      <w:start w:val="3"/>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4047365F"/>
    <w:multiLevelType w:val="hybridMultilevel"/>
    <w:tmpl w:val="60C4DDB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214B21"/>
    <w:multiLevelType w:val="hybridMultilevel"/>
    <w:tmpl w:val="70CCA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2048D1"/>
    <w:multiLevelType w:val="multilevel"/>
    <w:tmpl w:val="8B98A896"/>
    <w:lvl w:ilvl="0">
      <w:start w:val="3"/>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325B18"/>
    <w:multiLevelType w:val="multilevel"/>
    <w:tmpl w:val="E8103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3" w15:restartNumberingAfterBreak="0">
    <w:nsid w:val="61885FF5"/>
    <w:multiLevelType w:val="multilevel"/>
    <w:tmpl w:val="052491E6"/>
    <w:lvl w:ilvl="0">
      <w:start w:val="1"/>
      <w:numFmt w:val="decimal"/>
      <w:lvlText w:val="%1."/>
      <w:lvlJc w:val="left"/>
      <w:pPr>
        <w:tabs>
          <w:tab w:val="num" w:pos="1410"/>
        </w:tabs>
        <w:ind w:left="1410" w:hanging="1410"/>
      </w:pPr>
      <w:rPr>
        <w:sz w:val="19"/>
        <w:szCs w:val="19"/>
      </w:rPr>
    </w:lvl>
    <w:lvl w:ilvl="1">
      <w:start w:val="7"/>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6832154D"/>
    <w:multiLevelType w:val="singleLevel"/>
    <w:tmpl w:val="0C8A5F62"/>
    <w:lvl w:ilvl="0">
      <w:start w:val="1"/>
      <w:numFmt w:val="decimal"/>
      <w:lvlText w:val="2.2.%1."/>
      <w:legacy w:legacy="1" w:legacySpace="0" w:legacyIndent="547"/>
      <w:lvlJc w:val="left"/>
      <w:rPr>
        <w:rFonts w:ascii="Tahoma" w:hAnsi="Tahoma" w:cs="Tahoma" w:hint="default"/>
      </w:rPr>
    </w:lvl>
  </w:abstractNum>
  <w:abstractNum w:abstractNumId="35"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6" w15:restartNumberingAfterBreak="0">
    <w:nsid w:val="6FC95001"/>
    <w:multiLevelType w:val="multilevel"/>
    <w:tmpl w:val="042C4B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3824C6"/>
    <w:multiLevelType w:val="hybridMultilevel"/>
    <w:tmpl w:val="60C4D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39" w15:restartNumberingAfterBreak="0">
    <w:nsid w:val="7AFC7482"/>
    <w:multiLevelType w:val="multilevel"/>
    <w:tmpl w:val="045C8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22"/>
  </w:num>
  <w:num w:numId="3">
    <w:abstractNumId w:val="26"/>
  </w:num>
  <w:num w:numId="4">
    <w:abstractNumId w:val="8"/>
  </w:num>
  <w:num w:numId="5">
    <w:abstractNumId w:val="28"/>
  </w:num>
  <w:num w:numId="6">
    <w:abstractNumId w:val="6"/>
  </w:num>
  <w:num w:numId="7">
    <w:abstractNumId w:val="11"/>
    <w:lvlOverride w:ilvl="0">
      <w:lvl w:ilvl="0">
        <w:start w:val="1"/>
        <w:numFmt w:val="decimal"/>
        <w:lvlText w:val="2.1.%1."/>
        <w:legacy w:legacy="1" w:legacySpace="0" w:legacyIndent="537"/>
        <w:lvlJc w:val="left"/>
        <w:rPr>
          <w:rFonts w:ascii="Tahoma" w:hAnsi="Tahoma" w:cs="Tahoma" w:hint="default"/>
        </w:rPr>
      </w:lvl>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34"/>
    <w:lvlOverride w:ilvl="0">
      <w:startOverride w:val="1"/>
    </w:lvlOverride>
  </w:num>
  <w:num w:numId="12">
    <w:abstractNumId w:val="14"/>
    <w:lvlOverride w:ilvl="0">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2"/>
  </w:num>
  <w:num w:numId="18">
    <w:abstractNumId w:val="27"/>
  </w:num>
  <w:num w:numId="19">
    <w:abstractNumId w:val="23"/>
  </w:num>
  <w:num w:numId="20">
    <w:abstractNumId w:val="10"/>
  </w:num>
  <w:num w:numId="21">
    <w:abstractNumId w:val="3"/>
  </w:num>
  <w:num w:numId="22">
    <w:abstractNumId w:val="29"/>
  </w:num>
  <w:num w:numId="23">
    <w:abstractNumId w:val="7"/>
  </w:num>
  <w:num w:numId="24">
    <w:abstractNumId w:val="17"/>
  </w:num>
  <w:num w:numId="25">
    <w:abstractNumId w:val="1"/>
  </w:num>
  <w:num w:numId="26">
    <w:abstractNumId w:val="36"/>
  </w:num>
  <w:num w:numId="27">
    <w:abstractNumId w:val="2"/>
  </w:num>
  <w:num w:numId="28">
    <w:abstractNumId w:val="33"/>
  </w:num>
  <w:num w:numId="29">
    <w:abstractNumId w:val="25"/>
  </w:num>
  <w:num w:numId="30">
    <w:abstractNumId w:val="21"/>
  </w:num>
  <w:num w:numId="31">
    <w:abstractNumId w:val="31"/>
  </w:num>
  <w:num w:numId="32">
    <w:abstractNumId w:val="13"/>
  </w:num>
  <w:num w:numId="33">
    <w:abstractNumId w:val="20"/>
  </w:num>
  <w:num w:numId="34">
    <w:abstractNumId w:val="3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2"/>
  </w:num>
  <w:num w:numId="38">
    <w:abstractNumId w:val="37"/>
  </w:num>
  <w:num w:numId="39">
    <w:abstractNumId w:val="24"/>
  </w:num>
  <w:num w:numId="40">
    <w:abstractNumId w:val="3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0BD2"/>
    <w:rsid w:val="00031AE0"/>
    <w:rsid w:val="00033145"/>
    <w:rsid w:val="00043203"/>
    <w:rsid w:val="000433EB"/>
    <w:rsid w:val="000444DB"/>
    <w:rsid w:val="000462BD"/>
    <w:rsid w:val="00046FEE"/>
    <w:rsid w:val="00047123"/>
    <w:rsid w:val="0005219A"/>
    <w:rsid w:val="00053F53"/>
    <w:rsid w:val="000546FA"/>
    <w:rsid w:val="00054C21"/>
    <w:rsid w:val="00056B87"/>
    <w:rsid w:val="00057CF0"/>
    <w:rsid w:val="00057D98"/>
    <w:rsid w:val="00062A08"/>
    <w:rsid w:val="0006359F"/>
    <w:rsid w:val="00064600"/>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94626"/>
    <w:rsid w:val="000A4190"/>
    <w:rsid w:val="000A4366"/>
    <w:rsid w:val="000A62CA"/>
    <w:rsid w:val="000A64EB"/>
    <w:rsid w:val="000B4158"/>
    <w:rsid w:val="000B5280"/>
    <w:rsid w:val="000B5430"/>
    <w:rsid w:val="000B5827"/>
    <w:rsid w:val="000B6196"/>
    <w:rsid w:val="000C2E9F"/>
    <w:rsid w:val="000C4EB0"/>
    <w:rsid w:val="000C6F3C"/>
    <w:rsid w:val="000D1EE2"/>
    <w:rsid w:val="000D36A0"/>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6A9B"/>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3CB0"/>
    <w:rsid w:val="001560D1"/>
    <w:rsid w:val="0015616A"/>
    <w:rsid w:val="00156B62"/>
    <w:rsid w:val="00161B19"/>
    <w:rsid w:val="0016233B"/>
    <w:rsid w:val="001634DA"/>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21DC"/>
    <w:rsid w:val="001B408C"/>
    <w:rsid w:val="001B4C62"/>
    <w:rsid w:val="001C2056"/>
    <w:rsid w:val="001C27D2"/>
    <w:rsid w:val="001C4023"/>
    <w:rsid w:val="001C473F"/>
    <w:rsid w:val="001C47A4"/>
    <w:rsid w:val="001C4FCC"/>
    <w:rsid w:val="001C6678"/>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22BE"/>
    <w:rsid w:val="00214472"/>
    <w:rsid w:val="00214518"/>
    <w:rsid w:val="0021667B"/>
    <w:rsid w:val="00223208"/>
    <w:rsid w:val="00224AE5"/>
    <w:rsid w:val="0023010E"/>
    <w:rsid w:val="002320F6"/>
    <w:rsid w:val="002321DC"/>
    <w:rsid w:val="002331D9"/>
    <w:rsid w:val="00233837"/>
    <w:rsid w:val="002348FA"/>
    <w:rsid w:val="002352AC"/>
    <w:rsid w:val="002375B4"/>
    <w:rsid w:val="0024308A"/>
    <w:rsid w:val="002431F1"/>
    <w:rsid w:val="00243CFB"/>
    <w:rsid w:val="00245C34"/>
    <w:rsid w:val="002520A1"/>
    <w:rsid w:val="00252445"/>
    <w:rsid w:val="002541FF"/>
    <w:rsid w:val="00254E84"/>
    <w:rsid w:val="00257078"/>
    <w:rsid w:val="002573AA"/>
    <w:rsid w:val="002629E5"/>
    <w:rsid w:val="00263E22"/>
    <w:rsid w:val="002670BF"/>
    <w:rsid w:val="00267111"/>
    <w:rsid w:val="00267926"/>
    <w:rsid w:val="002745C8"/>
    <w:rsid w:val="002759C1"/>
    <w:rsid w:val="00276900"/>
    <w:rsid w:val="0027738D"/>
    <w:rsid w:val="00277FF2"/>
    <w:rsid w:val="00281557"/>
    <w:rsid w:val="00281BFA"/>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6A97"/>
    <w:rsid w:val="002B7E45"/>
    <w:rsid w:val="002C3991"/>
    <w:rsid w:val="002C4413"/>
    <w:rsid w:val="002C57C7"/>
    <w:rsid w:val="002C5C32"/>
    <w:rsid w:val="002C7DAC"/>
    <w:rsid w:val="002D01D9"/>
    <w:rsid w:val="002D074E"/>
    <w:rsid w:val="002D2793"/>
    <w:rsid w:val="002D381F"/>
    <w:rsid w:val="002D46D7"/>
    <w:rsid w:val="002E122C"/>
    <w:rsid w:val="002E3CC9"/>
    <w:rsid w:val="002E3DEB"/>
    <w:rsid w:val="002E52E1"/>
    <w:rsid w:val="002E545E"/>
    <w:rsid w:val="002E6724"/>
    <w:rsid w:val="002F0435"/>
    <w:rsid w:val="002F0AAD"/>
    <w:rsid w:val="002F28BA"/>
    <w:rsid w:val="002F45F9"/>
    <w:rsid w:val="002F5EC9"/>
    <w:rsid w:val="002F7A9D"/>
    <w:rsid w:val="003033E8"/>
    <w:rsid w:val="00303C45"/>
    <w:rsid w:val="00304D8F"/>
    <w:rsid w:val="003071E4"/>
    <w:rsid w:val="003076D5"/>
    <w:rsid w:val="003136D8"/>
    <w:rsid w:val="0031400F"/>
    <w:rsid w:val="003148DC"/>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C71"/>
    <w:rsid w:val="00363891"/>
    <w:rsid w:val="00364DC8"/>
    <w:rsid w:val="00364F3D"/>
    <w:rsid w:val="00367D0C"/>
    <w:rsid w:val="00370D3B"/>
    <w:rsid w:val="00372404"/>
    <w:rsid w:val="00373E04"/>
    <w:rsid w:val="00377238"/>
    <w:rsid w:val="00377E21"/>
    <w:rsid w:val="003809F0"/>
    <w:rsid w:val="003827CC"/>
    <w:rsid w:val="0038377C"/>
    <w:rsid w:val="00384791"/>
    <w:rsid w:val="00385814"/>
    <w:rsid w:val="003907AC"/>
    <w:rsid w:val="0039085C"/>
    <w:rsid w:val="0039178D"/>
    <w:rsid w:val="00391DE4"/>
    <w:rsid w:val="00392C69"/>
    <w:rsid w:val="00392FC4"/>
    <w:rsid w:val="003962FD"/>
    <w:rsid w:val="003964B1"/>
    <w:rsid w:val="00396D0D"/>
    <w:rsid w:val="0039705A"/>
    <w:rsid w:val="003A1AE6"/>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34EF"/>
    <w:rsid w:val="003F5F92"/>
    <w:rsid w:val="003F770B"/>
    <w:rsid w:val="00406259"/>
    <w:rsid w:val="004118EB"/>
    <w:rsid w:val="00413591"/>
    <w:rsid w:val="00413D31"/>
    <w:rsid w:val="00413FA4"/>
    <w:rsid w:val="00415AB0"/>
    <w:rsid w:val="0041628D"/>
    <w:rsid w:val="00417950"/>
    <w:rsid w:val="00421AE9"/>
    <w:rsid w:val="00422211"/>
    <w:rsid w:val="00424899"/>
    <w:rsid w:val="00424DF2"/>
    <w:rsid w:val="00425CCF"/>
    <w:rsid w:val="00425F0A"/>
    <w:rsid w:val="0042790A"/>
    <w:rsid w:val="00430A0B"/>
    <w:rsid w:val="00431321"/>
    <w:rsid w:val="00431B46"/>
    <w:rsid w:val="00432833"/>
    <w:rsid w:val="00432F8D"/>
    <w:rsid w:val="00433032"/>
    <w:rsid w:val="00434C59"/>
    <w:rsid w:val="004359A1"/>
    <w:rsid w:val="00441553"/>
    <w:rsid w:val="00444162"/>
    <w:rsid w:val="00444A4B"/>
    <w:rsid w:val="00444F99"/>
    <w:rsid w:val="0044780B"/>
    <w:rsid w:val="00452137"/>
    <w:rsid w:val="00454488"/>
    <w:rsid w:val="00456090"/>
    <w:rsid w:val="00456795"/>
    <w:rsid w:val="0046556E"/>
    <w:rsid w:val="00466BBC"/>
    <w:rsid w:val="00467841"/>
    <w:rsid w:val="00470D33"/>
    <w:rsid w:val="00477DF1"/>
    <w:rsid w:val="00480AAE"/>
    <w:rsid w:val="00480B03"/>
    <w:rsid w:val="00482D81"/>
    <w:rsid w:val="00484074"/>
    <w:rsid w:val="00484757"/>
    <w:rsid w:val="00485D11"/>
    <w:rsid w:val="00485E57"/>
    <w:rsid w:val="00485ECC"/>
    <w:rsid w:val="004913FA"/>
    <w:rsid w:val="0049414E"/>
    <w:rsid w:val="00495B57"/>
    <w:rsid w:val="0049664E"/>
    <w:rsid w:val="00497321"/>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1F5A"/>
    <w:rsid w:val="004F3CEA"/>
    <w:rsid w:val="005010D7"/>
    <w:rsid w:val="005014A6"/>
    <w:rsid w:val="005023F3"/>
    <w:rsid w:val="00503E04"/>
    <w:rsid w:val="0050620D"/>
    <w:rsid w:val="00510109"/>
    <w:rsid w:val="005101DB"/>
    <w:rsid w:val="00515962"/>
    <w:rsid w:val="00515C30"/>
    <w:rsid w:val="00516379"/>
    <w:rsid w:val="00521D4B"/>
    <w:rsid w:val="00521DFF"/>
    <w:rsid w:val="0052485E"/>
    <w:rsid w:val="00531361"/>
    <w:rsid w:val="00531804"/>
    <w:rsid w:val="00532D5C"/>
    <w:rsid w:val="005351D1"/>
    <w:rsid w:val="005360F6"/>
    <w:rsid w:val="005402F1"/>
    <w:rsid w:val="005427BC"/>
    <w:rsid w:val="00542B15"/>
    <w:rsid w:val="005432FB"/>
    <w:rsid w:val="005451EF"/>
    <w:rsid w:val="0054564E"/>
    <w:rsid w:val="00547BE3"/>
    <w:rsid w:val="005539DB"/>
    <w:rsid w:val="005568CD"/>
    <w:rsid w:val="00560D13"/>
    <w:rsid w:val="0056489D"/>
    <w:rsid w:val="00565519"/>
    <w:rsid w:val="00566A09"/>
    <w:rsid w:val="00570CC6"/>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58B7"/>
    <w:rsid w:val="005A7B75"/>
    <w:rsid w:val="005B08D5"/>
    <w:rsid w:val="005B3885"/>
    <w:rsid w:val="005B500E"/>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3DF0"/>
    <w:rsid w:val="005F4B99"/>
    <w:rsid w:val="006022B0"/>
    <w:rsid w:val="00603066"/>
    <w:rsid w:val="0061090C"/>
    <w:rsid w:val="00611BBF"/>
    <w:rsid w:val="006123CF"/>
    <w:rsid w:val="006125BF"/>
    <w:rsid w:val="00612D79"/>
    <w:rsid w:val="00613CA6"/>
    <w:rsid w:val="0061529D"/>
    <w:rsid w:val="006157A6"/>
    <w:rsid w:val="00615D7A"/>
    <w:rsid w:val="0061609B"/>
    <w:rsid w:val="006164EF"/>
    <w:rsid w:val="00617D3E"/>
    <w:rsid w:val="00620F59"/>
    <w:rsid w:val="00623152"/>
    <w:rsid w:val="00623189"/>
    <w:rsid w:val="00623202"/>
    <w:rsid w:val="00626CDA"/>
    <w:rsid w:val="00627B02"/>
    <w:rsid w:val="00627DF2"/>
    <w:rsid w:val="00627E9D"/>
    <w:rsid w:val="00632888"/>
    <w:rsid w:val="00633733"/>
    <w:rsid w:val="00634D05"/>
    <w:rsid w:val="0063756E"/>
    <w:rsid w:val="0064574A"/>
    <w:rsid w:val="006502A7"/>
    <w:rsid w:val="0065088B"/>
    <w:rsid w:val="00650BB0"/>
    <w:rsid w:val="00650DE8"/>
    <w:rsid w:val="00651123"/>
    <w:rsid w:val="0065330C"/>
    <w:rsid w:val="00654721"/>
    <w:rsid w:val="00655A60"/>
    <w:rsid w:val="00655B69"/>
    <w:rsid w:val="00656BDA"/>
    <w:rsid w:val="00657DBA"/>
    <w:rsid w:val="0066052D"/>
    <w:rsid w:val="00660600"/>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ADA"/>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47B73"/>
    <w:rsid w:val="00750CD5"/>
    <w:rsid w:val="00753809"/>
    <w:rsid w:val="00753C2E"/>
    <w:rsid w:val="00754578"/>
    <w:rsid w:val="00754DA1"/>
    <w:rsid w:val="007570FA"/>
    <w:rsid w:val="00762A60"/>
    <w:rsid w:val="00762DA6"/>
    <w:rsid w:val="00763182"/>
    <w:rsid w:val="00763FE5"/>
    <w:rsid w:val="00765911"/>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73D"/>
    <w:rsid w:val="007C2F1D"/>
    <w:rsid w:val="007C3C05"/>
    <w:rsid w:val="007C59EC"/>
    <w:rsid w:val="007C7A4C"/>
    <w:rsid w:val="007D12BA"/>
    <w:rsid w:val="007D5452"/>
    <w:rsid w:val="007D7D3D"/>
    <w:rsid w:val="007E3ACC"/>
    <w:rsid w:val="007E42B4"/>
    <w:rsid w:val="007E5D9C"/>
    <w:rsid w:val="007E6741"/>
    <w:rsid w:val="007F226B"/>
    <w:rsid w:val="007F290A"/>
    <w:rsid w:val="007F2A27"/>
    <w:rsid w:val="007F39D8"/>
    <w:rsid w:val="008023AF"/>
    <w:rsid w:val="00804F08"/>
    <w:rsid w:val="00806746"/>
    <w:rsid w:val="00806C5D"/>
    <w:rsid w:val="0081192D"/>
    <w:rsid w:val="00812EA7"/>
    <w:rsid w:val="0081309A"/>
    <w:rsid w:val="00813A10"/>
    <w:rsid w:val="00816834"/>
    <w:rsid w:val="00817208"/>
    <w:rsid w:val="008206B7"/>
    <w:rsid w:val="00820A4C"/>
    <w:rsid w:val="008210D0"/>
    <w:rsid w:val="008240B6"/>
    <w:rsid w:val="008309CA"/>
    <w:rsid w:val="0083338F"/>
    <w:rsid w:val="00836D16"/>
    <w:rsid w:val="00841425"/>
    <w:rsid w:val="0084376D"/>
    <w:rsid w:val="00844B07"/>
    <w:rsid w:val="0084609A"/>
    <w:rsid w:val="00853B2B"/>
    <w:rsid w:val="008559A2"/>
    <w:rsid w:val="00855CB7"/>
    <w:rsid w:val="00855E22"/>
    <w:rsid w:val="00862D57"/>
    <w:rsid w:val="00863398"/>
    <w:rsid w:val="0086344E"/>
    <w:rsid w:val="0086381A"/>
    <w:rsid w:val="008643EE"/>
    <w:rsid w:val="00864F60"/>
    <w:rsid w:val="00866A0E"/>
    <w:rsid w:val="00866D9C"/>
    <w:rsid w:val="008745A7"/>
    <w:rsid w:val="00874641"/>
    <w:rsid w:val="00874815"/>
    <w:rsid w:val="00875ACB"/>
    <w:rsid w:val="00877D11"/>
    <w:rsid w:val="00881B6C"/>
    <w:rsid w:val="00884266"/>
    <w:rsid w:val="00884E3B"/>
    <w:rsid w:val="008855C6"/>
    <w:rsid w:val="00886AC3"/>
    <w:rsid w:val="00886DAA"/>
    <w:rsid w:val="00887142"/>
    <w:rsid w:val="00887657"/>
    <w:rsid w:val="00887BFE"/>
    <w:rsid w:val="00887D9F"/>
    <w:rsid w:val="00893AFC"/>
    <w:rsid w:val="00893B6C"/>
    <w:rsid w:val="008A024A"/>
    <w:rsid w:val="008A0AC8"/>
    <w:rsid w:val="008A2378"/>
    <w:rsid w:val="008A5D72"/>
    <w:rsid w:val="008A6E1B"/>
    <w:rsid w:val="008A7F2E"/>
    <w:rsid w:val="008B1BE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1F94"/>
    <w:rsid w:val="00905438"/>
    <w:rsid w:val="0090648C"/>
    <w:rsid w:val="00906B78"/>
    <w:rsid w:val="00910302"/>
    <w:rsid w:val="00912884"/>
    <w:rsid w:val="00912BBE"/>
    <w:rsid w:val="0091304D"/>
    <w:rsid w:val="00917057"/>
    <w:rsid w:val="009175B9"/>
    <w:rsid w:val="00917EBF"/>
    <w:rsid w:val="00921D58"/>
    <w:rsid w:val="00926110"/>
    <w:rsid w:val="00927173"/>
    <w:rsid w:val="00927650"/>
    <w:rsid w:val="009279B4"/>
    <w:rsid w:val="00927F17"/>
    <w:rsid w:val="009317C9"/>
    <w:rsid w:val="009320F2"/>
    <w:rsid w:val="00932746"/>
    <w:rsid w:val="00932C0D"/>
    <w:rsid w:val="00933E23"/>
    <w:rsid w:val="00934074"/>
    <w:rsid w:val="0093517B"/>
    <w:rsid w:val="00937F65"/>
    <w:rsid w:val="0094004E"/>
    <w:rsid w:val="0094265D"/>
    <w:rsid w:val="00945729"/>
    <w:rsid w:val="00945CCE"/>
    <w:rsid w:val="00945D6C"/>
    <w:rsid w:val="00950EA0"/>
    <w:rsid w:val="00950F7F"/>
    <w:rsid w:val="00952573"/>
    <w:rsid w:val="00952EC0"/>
    <w:rsid w:val="00953095"/>
    <w:rsid w:val="0095378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09E1"/>
    <w:rsid w:val="009D2B5F"/>
    <w:rsid w:val="009D4EF0"/>
    <w:rsid w:val="009D5C7B"/>
    <w:rsid w:val="009D6D88"/>
    <w:rsid w:val="009D781A"/>
    <w:rsid w:val="009E0B55"/>
    <w:rsid w:val="009E146C"/>
    <w:rsid w:val="009E22AA"/>
    <w:rsid w:val="009E52EF"/>
    <w:rsid w:val="009E5EAA"/>
    <w:rsid w:val="009E6E78"/>
    <w:rsid w:val="009E7F3F"/>
    <w:rsid w:val="009F0425"/>
    <w:rsid w:val="009F08B4"/>
    <w:rsid w:val="009F185A"/>
    <w:rsid w:val="009F1FFB"/>
    <w:rsid w:val="009F5C64"/>
    <w:rsid w:val="009F5C80"/>
    <w:rsid w:val="009F6C15"/>
    <w:rsid w:val="009F743B"/>
    <w:rsid w:val="00A074D2"/>
    <w:rsid w:val="00A12250"/>
    <w:rsid w:val="00A12A22"/>
    <w:rsid w:val="00A133E2"/>
    <w:rsid w:val="00A137EC"/>
    <w:rsid w:val="00A14240"/>
    <w:rsid w:val="00A1507B"/>
    <w:rsid w:val="00A1518A"/>
    <w:rsid w:val="00A2049B"/>
    <w:rsid w:val="00A2188F"/>
    <w:rsid w:val="00A21E0D"/>
    <w:rsid w:val="00A23058"/>
    <w:rsid w:val="00A23EA9"/>
    <w:rsid w:val="00A251CA"/>
    <w:rsid w:val="00A2657A"/>
    <w:rsid w:val="00A27B22"/>
    <w:rsid w:val="00A31655"/>
    <w:rsid w:val="00A33E51"/>
    <w:rsid w:val="00A36A22"/>
    <w:rsid w:val="00A36FD3"/>
    <w:rsid w:val="00A40134"/>
    <w:rsid w:val="00A41EBD"/>
    <w:rsid w:val="00A446AD"/>
    <w:rsid w:val="00A44763"/>
    <w:rsid w:val="00A467A4"/>
    <w:rsid w:val="00A471C2"/>
    <w:rsid w:val="00A47356"/>
    <w:rsid w:val="00A50C2E"/>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37FB"/>
    <w:rsid w:val="00A74DFE"/>
    <w:rsid w:val="00A750B2"/>
    <w:rsid w:val="00A76C2F"/>
    <w:rsid w:val="00A837E5"/>
    <w:rsid w:val="00A86F03"/>
    <w:rsid w:val="00A90AA1"/>
    <w:rsid w:val="00A91FC3"/>
    <w:rsid w:val="00A95FA3"/>
    <w:rsid w:val="00AA2AF8"/>
    <w:rsid w:val="00AA317F"/>
    <w:rsid w:val="00AA3E24"/>
    <w:rsid w:val="00AA4C0F"/>
    <w:rsid w:val="00AA4E3E"/>
    <w:rsid w:val="00AA58CC"/>
    <w:rsid w:val="00AA5C4D"/>
    <w:rsid w:val="00AA785A"/>
    <w:rsid w:val="00AB11E8"/>
    <w:rsid w:val="00AB12DD"/>
    <w:rsid w:val="00AB3367"/>
    <w:rsid w:val="00AB5EE4"/>
    <w:rsid w:val="00AB5FC6"/>
    <w:rsid w:val="00AB6AE6"/>
    <w:rsid w:val="00AC138E"/>
    <w:rsid w:val="00AC1EA0"/>
    <w:rsid w:val="00AC2462"/>
    <w:rsid w:val="00AC42D8"/>
    <w:rsid w:val="00AC4486"/>
    <w:rsid w:val="00AC639E"/>
    <w:rsid w:val="00AD0021"/>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1145"/>
    <w:rsid w:val="00B017E9"/>
    <w:rsid w:val="00B056E6"/>
    <w:rsid w:val="00B06B59"/>
    <w:rsid w:val="00B132B6"/>
    <w:rsid w:val="00B17518"/>
    <w:rsid w:val="00B23E0E"/>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47B46"/>
    <w:rsid w:val="00B51822"/>
    <w:rsid w:val="00B55EAF"/>
    <w:rsid w:val="00B56441"/>
    <w:rsid w:val="00B6353A"/>
    <w:rsid w:val="00B66576"/>
    <w:rsid w:val="00B732A5"/>
    <w:rsid w:val="00B73585"/>
    <w:rsid w:val="00B746FF"/>
    <w:rsid w:val="00B750AD"/>
    <w:rsid w:val="00B75AAD"/>
    <w:rsid w:val="00B76FBD"/>
    <w:rsid w:val="00B7732C"/>
    <w:rsid w:val="00B77D73"/>
    <w:rsid w:val="00B86F6C"/>
    <w:rsid w:val="00B91C82"/>
    <w:rsid w:val="00B951E8"/>
    <w:rsid w:val="00B95B11"/>
    <w:rsid w:val="00B96204"/>
    <w:rsid w:val="00BA00F6"/>
    <w:rsid w:val="00BA355B"/>
    <w:rsid w:val="00BB066E"/>
    <w:rsid w:val="00BB1114"/>
    <w:rsid w:val="00BB185E"/>
    <w:rsid w:val="00BB22D6"/>
    <w:rsid w:val="00BB2CE4"/>
    <w:rsid w:val="00BB6266"/>
    <w:rsid w:val="00BC1965"/>
    <w:rsid w:val="00BC4C8B"/>
    <w:rsid w:val="00BC6FF4"/>
    <w:rsid w:val="00BD0D5E"/>
    <w:rsid w:val="00BD12BF"/>
    <w:rsid w:val="00BD3277"/>
    <w:rsid w:val="00BD3633"/>
    <w:rsid w:val="00BD645F"/>
    <w:rsid w:val="00BD75E6"/>
    <w:rsid w:val="00BE10F7"/>
    <w:rsid w:val="00BE1628"/>
    <w:rsid w:val="00BE480D"/>
    <w:rsid w:val="00BE7687"/>
    <w:rsid w:val="00BE7AA4"/>
    <w:rsid w:val="00BE7EFE"/>
    <w:rsid w:val="00BF0530"/>
    <w:rsid w:val="00BF0D35"/>
    <w:rsid w:val="00BF46B7"/>
    <w:rsid w:val="00BF5A5E"/>
    <w:rsid w:val="00BF6DFA"/>
    <w:rsid w:val="00C00A50"/>
    <w:rsid w:val="00C0193A"/>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0CC0"/>
    <w:rsid w:val="00C519EC"/>
    <w:rsid w:val="00C54756"/>
    <w:rsid w:val="00C5574A"/>
    <w:rsid w:val="00C570F0"/>
    <w:rsid w:val="00C60F4E"/>
    <w:rsid w:val="00C63FF1"/>
    <w:rsid w:val="00C64E7F"/>
    <w:rsid w:val="00C64FEC"/>
    <w:rsid w:val="00C65076"/>
    <w:rsid w:val="00C65212"/>
    <w:rsid w:val="00C65708"/>
    <w:rsid w:val="00C65B4A"/>
    <w:rsid w:val="00C661C4"/>
    <w:rsid w:val="00C66E9A"/>
    <w:rsid w:val="00C6776F"/>
    <w:rsid w:val="00C70ED4"/>
    <w:rsid w:val="00C72732"/>
    <w:rsid w:val="00C72771"/>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4900"/>
    <w:rsid w:val="00C9554F"/>
    <w:rsid w:val="00C9660C"/>
    <w:rsid w:val="00CA1D79"/>
    <w:rsid w:val="00CA2AAD"/>
    <w:rsid w:val="00CA7611"/>
    <w:rsid w:val="00CB1372"/>
    <w:rsid w:val="00CB18A2"/>
    <w:rsid w:val="00CB1FB5"/>
    <w:rsid w:val="00CB229B"/>
    <w:rsid w:val="00CB55CF"/>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206F"/>
    <w:rsid w:val="00D063D1"/>
    <w:rsid w:val="00D07D49"/>
    <w:rsid w:val="00D12EC3"/>
    <w:rsid w:val="00D146E2"/>
    <w:rsid w:val="00D14D0F"/>
    <w:rsid w:val="00D22753"/>
    <w:rsid w:val="00D30BA0"/>
    <w:rsid w:val="00D310DB"/>
    <w:rsid w:val="00D33B36"/>
    <w:rsid w:val="00D33D84"/>
    <w:rsid w:val="00D33F3C"/>
    <w:rsid w:val="00D3426D"/>
    <w:rsid w:val="00D34AFE"/>
    <w:rsid w:val="00D35C60"/>
    <w:rsid w:val="00D40589"/>
    <w:rsid w:val="00D415A4"/>
    <w:rsid w:val="00D416C4"/>
    <w:rsid w:val="00D41A23"/>
    <w:rsid w:val="00D421C0"/>
    <w:rsid w:val="00D43421"/>
    <w:rsid w:val="00D44F34"/>
    <w:rsid w:val="00D47BCB"/>
    <w:rsid w:val="00D50C86"/>
    <w:rsid w:val="00D50F10"/>
    <w:rsid w:val="00D52FD7"/>
    <w:rsid w:val="00D53050"/>
    <w:rsid w:val="00D60546"/>
    <w:rsid w:val="00D60C8E"/>
    <w:rsid w:val="00D6451B"/>
    <w:rsid w:val="00D657E3"/>
    <w:rsid w:val="00D662DA"/>
    <w:rsid w:val="00D6759B"/>
    <w:rsid w:val="00D71D96"/>
    <w:rsid w:val="00D73679"/>
    <w:rsid w:val="00D73B3C"/>
    <w:rsid w:val="00D748BE"/>
    <w:rsid w:val="00D75235"/>
    <w:rsid w:val="00D77271"/>
    <w:rsid w:val="00D8069F"/>
    <w:rsid w:val="00D80CC2"/>
    <w:rsid w:val="00D8635A"/>
    <w:rsid w:val="00D8649A"/>
    <w:rsid w:val="00D87849"/>
    <w:rsid w:val="00D919E3"/>
    <w:rsid w:val="00D94419"/>
    <w:rsid w:val="00D94DA0"/>
    <w:rsid w:val="00D97BA0"/>
    <w:rsid w:val="00DA0A82"/>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02"/>
    <w:rsid w:val="00DF3A80"/>
    <w:rsid w:val="00DF6053"/>
    <w:rsid w:val="00DF6E5D"/>
    <w:rsid w:val="00DF76E5"/>
    <w:rsid w:val="00E023BF"/>
    <w:rsid w:val="00E05307"/>
    <w:rsid w:val="00E055D2"/>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197"/>
    <w:rsid w:val="00E36BCE"/>
    <w:rsid w:val="00E36E02"/>
    <w:rsid w:val="00E415C6"/>
    <w:rsid w:val="00E4560C"/>
    <w:rsid w:val="00E45835"/>
    <w:rsid w:val="00E4663A"/>
    <w:rsid w:val="00E46BE3"/>
    <w:rsid w:val="00E478F7"/>
    <w:rsid w:val="00E47FB0"/>
    <w:rsid w:val="00E52249"/>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4468"/>
    <w:rsid w:val="00E852C4"/>
    <w:rsid w:val="00E922CD"/>
    <w:rsid w:val="00E93FEE"/>
    <w:rsid w:val="00E95F55"/>
    <w:rsid w:val="00E97A7F"/>
    <w:rsid w:val="00EA0C6A"/>
    <w:rsid w:val="00EA1FA1"/>
    <w:rsid w:val="00EB00A9"/>
    <w:rsid w:val="00EB20DD"/>
    <w:rsid w:val="00EB2179"/>
    <w:rsid w:val="00EB2FA3"/>
    <w:rsid w:val="00EB36C8"/>
    <w:rsid w:val="00EB3DEE"/>
    <w:rsid w:val="00EB4AB4"/>
    <w:rsid w:val="00EB5204"/>
    <w:rsid w:val="00EB610C"/>
    <w:rsid w:val="00EB6457"/>
    <w:rsid w:val="00EB6AD2"/>
    <w:rsid w:val="00EC0B56"/>
    <w:rsid w:val="00EC2451"/>
    <w:rsid w:val="00EC6B32"/>
    <w:rsid w:val="00EC7008"/>
    <w:rsid w:val="00EC7AC2"/>
    <w:rsid w:val="00ED3A6C"/>
    <w:rsid w:val="00ED4D6D"/>
    <w:rsid w:val="00ED595E"/>
    <w:rsid w:val="00EE0632"/>
    <w:rsid w:val="00EE2FBD"/>
    <w:rsid w:val="00EE3814"/>
    <w:rsid w:val="00EF0380"/>
    <w:rsid w:val="00EF0D57"/>
    <w:rsid w:val="00EF2BE7"/>
    <w:rsid w:val="00EF3FE7"/>
    <w:rsid w:val="00EF4BB9"/>
    <w:rsid w:val="00EF57AF"/>
    <w:rsid w:val="00F0036D"/>
    <w:rsid w:val="00F02657"/>
    <w:rsid w:val="00F0385F"/>
    <w:rsid w:val="00F05525"/>
    <w:rsid w:val="00F10865"/>
    <w:rsid w:val="00F10CBC"/>
    <w:rsid w:val="00F14BD0"/>
    <w:rsid w:val="00F20B62"/>
    <w:rsid w:val="00F21996"/>
    <w:rsid w:val="00F22A87"/>
    <w:rsid w:val="00F30855"/>
    <w:rsid w:val="00F3090B"/>
    <w:rsid w:val="00F31194"/>
    <w:rsid w:val="00F31CC5"/>
    <w:rsid w:val="00F31EB3"/>
    <w:rsid w:val="00F337AD"/>
    <w:rsid w:val="00F35127"/>
    <w:rsid w:val="00F357E4"/>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877D2"/>
    <w:rsid w:val="00F91642"/>
    <w:rsid w:val="00F918DF"/>
    <w:rsid w:val="00F921CD"/>
    <w:rsid w:val="00F936F6"/>
    <w:rsid w:val="00F95E38"/>
    <w:rsid w:val="00F95E61"/>
    <w:rsid w:val="00F97485"/>
    <w:rsid w:val="00F9789E"/>
    <w:rsid w:val="00FA12A3"/>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21AF"/>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uiPriority w:val="9"/>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qFormat/>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uiPriority w:val="9"/>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table" w:customStyle="1" w:styleId="TableGrid">
    <w:name w:val="TableGrid"/>
    <w:rsid w:val="00AA2AF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AA2AF8"/>
    <w:rPr>
      <w:color w:val="605E5C"/>
      <w:shd w:val="clear" w:color="auto" w:fill="E1DFDD"/>
    </w:rPr>
  </w:style>
  <w:style w:type="paragraph" w:customStyle="1" w:styleId="210">
    <w:name w:val="Основной текст 21"/>
    <w:basedOn w:val="a"/>
    <w:rsid w:val="00AA2AF8"/>
    <w:pPr>
      <w:suppressAutoHyphens/>
      <w:spacing w:after="120" w:line="480" w:lineRule="auto"/>
    </w:pPr>
    <w:rPr>
      <w:rFonts w:ascii="Times New Roman" w:eastAsia="Times New Roman" w:hAnsi="Times New Roman"/>
      <w:sz w:val="20"/>
      <w:szCs w:val="20"/>
      <w:lang w:eastAsia="ar-SA"/>
    </w:rPr>
  </w:style>
  <w:style w:type="character" w:styleId="affb">
    <w:name w:val="FollowedHyperlink"/>
    <w:basedOn w:val="a0"/>
    <w:uiPriority w:val="99"/>
    <w:semiHidden/>
    <w:unhideWhenUsed/>
    <w:rsid w:val="00AA2AF8"/>
    <w:rPr>
      <w:color w:val="954F72" w:themeColor="followedHyperlink"/>
      <w:u w:val="single"/>
    </w:rPr>
  </w:style>
  <w:style w:type="character" w:styleId="affc">
    <w:name w:val="Subtle Emphasis"/>
    <w:basedOn w:val="a0"/>
    <w:uiPriority w:val="19"/>
    <w:qFormat/>
    <w:rsid w:val="00214518"/>
    <w:rPr>
      <w:i/>
      <w:iCs/>
      <w:color w:val="404040" w:themeColor="text1" w:themeTint="BF"/>
    </w:rPr>
  </w:style>
  <w:style w:type="character" w:customStyle="1" w:styleId="rvts9">
    <w:name w:val="rvts9"/>
    <w:basedOn w:val="a0"/>
    <w:rsid w:val="00214518"/>
    <w:rPr>
      <w:rFonts w:ascii="Times New Roman" w:hAnsi="Times New Roman" w:cs="Times New Roman" w:hint="default"/>
      <w:b/>
      <w:bCs/>
    </w:rPr>
  </w:style>
  <w:style w:type="paragraph" w:styleId="affd">
    <w:name w:val="Message Header"/>
    <w:basedOn w:val="af9"/>
    <w:link w:val="affe"/>
    <w:rsid w:val="00214518"/>
    <w:pPr>
      <w:keepLines/>
      <w:spacing w:after="0" w:line="415" w:lineRule="atLeast"/>
      <w:ind w:left="1560" w:hanging="720"/>
    </w:pPr>
    <w:rPr>
      <w:sz w:val="20"/>
      <w:szCs w:val="20"/>
      <w:lang w:val="ru-RU"/>
    </w:rPr>
  </w:style>
  <w:style w:type="character" w:customStyle="1" w:styleId="affe">
    <w:name w:val="Шапка Знак"/>
    <w:basedOn w:val="a0"/>
    <w:link w:val="affd"/>
    <w:rsid w:val="00214518"/>
    <w:rPr>
      <w:rFonts w:ascii="Times New Roman" w:eastAsia="Times New Roman" w:hAnsi="Times New Roman"/>
      <w:lang w:eastAsia="en-US"/>
    </w:rPr>
  </w:style>
  <w:style w:type="character" w:customStyle="1" w:styleId="afff">
    <w:name w:val="Заголовок сообщения (текст)"/>
    <w:rsid w:val="00214518"/>
    <w:rPr>
      <w:rFonts w:ascii="Arial" w:hAnsi="Arial"/>
      <w:b/>
      <w:spacing w:val="-4"/>
      <w:sz w:val="18"/>
      <w:vertAlign w:val="baseline"/>
      <w:lang w:bidi="ar-SA"/>
    </w:rPr>
  </w:style>
  <w:style w:type="character" w:styleId="afff0">
    <w:name w:val="line number"/>
    <w:basedOn w:val="a0"/>
    <w:rsid w:val="00214518"/>
  </w:style>
  <w:style w:type="paragraph" w:customStyle="1" w:styleId="Preformat">
    <w:name w:val="Preformat"/>
    <w:uiPriority w:val="99"/>
    <w:rsid w:val="00214518"/>
    <w:pPr>
      <w:autoSpaceDE w:val="0"/>
      <w:autoSpaceDN w:val="0"/>
      <w:adjustRightInd w:val="0"/>
    </w:pPr>
    <w:rPr>
      <w:rFonts w:ascii="Courier New" w:hAnsi="Courier New" w:cs="Courier New"/>
      <w:color w:val="000000"/>
      <w:lang w:eastAsia="en-US"/>
    </w:rPr>
  </w:style>
  <w:style w:type="paragraph" w:styleId="29">
    <w:name w:val="Body Text Indent 2"/>
    <w:basedOn w:val="a"/>
    <w:link w:val="2a"/>
    <w:rsid w:val="00214518"/>
    <w:pPr>
      <w:spacing w:after="120" w:line="480" w:lineRule="auto"/>
      <w:ind w:left="283"/>
    </w:pPr>
    <w:rPr>
      <w:rFonts w:ascii="Times New Roman" w:eastAsia="Times New Roman" w:hAnsi="Times New Roman"/>
      <w:sz w:val="24"/>
      <w:szCs w:val="24"/>
      <w:lang w:eastAsia="ru-RU"/>
    </w:rPr>
  </w:style>
  <w:style w:type="character" w:customStyle="1" w:styleId="2a">
    <w:name w:val="Основной текст с отступом 2 Знак"/>
    <w:basedOn w:val="a0"/>
    <w:link w:val="29"/>
    <w:rsid w:val="00214518"/>
    <w:rPr>
      <w:rFonts w:ascii="Times New Roman" w:eastAsia="Times New Roman" w:hAnsi="Times New Roman"/>
      <w:sz w:val="24"/>
      <w:szCs w:val="24"/>
    </w:rPr>
  </w:style>
  <w:style w:type="paragraph" w:styleId="afff1">
    <w:name w:val="Intense Quote"/>
    <w:basedOn w:val="a"/>
    <w:next w:val="a"/>
    <w:link w:val="afff2"/>
    <w:uiPriority w:val="30"/>
    <w:qFormat/>
    <w:rsid w:val="00214518"/>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2">
    <w:name w:val="Выделенная цитата Знак"/>
    <w:basedOn w:val="a0"/>
    <w:link w:val="afff1"/>
    <w:uiPriority w:val="30"/>
    <w:rsid w:val="00214518"/>
    <w:rPr>
      <w:rFonts w:ascii="Times New Roman" w:eastAsia="Times New Roman" w:hAnsi="Times New Roman"/>
      <w:b/>
      <w:bCs/>
      <w:i/>
      <w:iCs/>
      <w:color w:val="5B9BD5" w:themeColor="accent1"/>
    </w:rPr>
  </w:style>
  <w:style w:type="character" w:styleId="afff3">
    <w:name w:val="Intense Reference"/>
    <w:basedOn w:val="a0"/>
    <w:uiPriority w:val="32"/>
    <w:qFormat/>
    <w:rsid w:val="00214518"/>
    <w:rPr>
      <w:b/>
      <w:bCs/>
      <w:smallCaps/>
      <w:color w:val="ED7D31" w:themeColor="accent2"/>
      <w:spacing w:val="5"/>
      <w:u w:val="single"/>
    </w:rPr>
  </w:style>
  <w:style w:type="character" w:styleId="afff4">
    <w:name w:val="Subtle Reference"/>
    <w:basedOn w:val="a0"/>
    <w:uiPriority w:val="31"/>
    <w:qFormat/>
    <w:rsid w:val="00214518"/>
    <w:rPr>
      <w:smallCaps/>
      <w:color w:val="ED7D31" w:themeColor="accent2"/>
      <w:u w:val="single"/>
    </w:rPr>
  </w:style>
  <w:style w:type="numbering" w:customStyle="1" w:styleId="1c">
    <w:name w:val="Нет списка1"/>
    <w:next w:val="a2"/>
    <w:uiPriority w:val="99"/>
    <w:semiHidden/>
    <w:unhideWhenUsed/>
    <w:rsid w:val="00214518"/>
  </w:style>
  <w:style w:type="table" w:customStyle="1" w:styleId="112">
    <w:name w:val="Сетка таблицы11"/>
    <w:basedOn w:val="a1"/>
    <w:next w:val="a8"/>
    <w:rsid w:val="00214518"/>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8"/>
    <w:uiPriority w:val="59"/>
    <w:rsid w:val="00214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8"/>
    <w:uiPriority w:val="59"/>
    <w:rsid w:val="002145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8"/>
    <w:uiPriority w:val="59"/>
    <w:rsid w:val="00214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518"/>
    <w:pPr>
      <w:autoSpaceDE w:val="0"/>
      <w:autoSpaceDN w:val="0"/>
      <w:adjustRightInd w:val="0"/>
    </w:pPr>
    <w:rPr>
      <w:rFonts w:ascii="Roboto Light" w:eastAsiaTheme="minorHAnsi" w:hAnsi="Roboto Light" w:cs="Roboto Light"/>
      <w:color w:val="000000"/>
      <w:sz w:val="24"/>
      <w:szCs w:val="24"/>
      <w:lang w:eastAsia="en-US"/>
    </w:rPr>
  </w:style>
  <w:style w:type="paragraph" w:customStyle="1" w:styleId="WW-">
    <w:name w:val="WW-Маркированный список"/>
    <w:basedOn w:val="a"/>
    <w:uiPriority w:val="99"/>
    <w:rsid w:val="00214518"/>
    <w:pPr>
      <w:tabs>
        <w:tab w:val="left" w:pos="709"/>
      </w:tabs>
      <w:suppressAutoHyphens/>
      <w:spacing w:before="60" w:after="0" w:line="240" w:lineRule="auto"/>
      <w:jc w:val="both"/>
    </w:pPr>
    <w:rPr>
      <w:rFonts w:ascii="Times New Roman" w:eastAsia="Times New Roman" w:hAnsi="Times New Roman"/>
      <w:kern w:val="2"/>
      <w:sz w:val="24"/>
      <w:szCs w:val="20"/>
      <w:lang w:eastAsia="ar-SA"/>
    </w:rPr>
  </w:style>
  <w:style w:type="paragraph" w:customStyle="1" w:styleId="Iniiadieoaeno2">
    <w:name w:val="Iniia?die oaeno 2"/>
    <w:basedOn w:val="Iauiue"/>
    <w:uiPriority w:val="99"/>
    <w:rsid w:val="00214518"/>
    <w:pPr>
      <w:snapToGrid w:val="0"/>
      <w:jc w:val="both"/>
    </w:pPr>
    <w:rPr>
      <w:snapToGrid/>
    </w:rPr>
  </w:style>
  <w:style w:type="paragraph" w:customStyle="1" w:styleId="1d">
    <w:name w:val="Абзац списка1"/>
    <w:basedOn w:val="a"/>
    <w:uiPriority w:val="99"/>
    <w:rsid w:val="00214518"/>
    <w:pPr>
      <w:suppressAutoHyphens/>
      <w:spacing w:before="280" w:after="280" w:line="240" w:lineRule="auto"/>
      <w:ind w:left="720"/>
      <w:jc w:val="both"/>
    </w:pPr>
    <w:rPr>
      <w:rFonts w:ascii="Times New Roman" w:eastAsia="Times New Roman" w:hAnsi="Times New Roman"/>
      <w:sz w:val="24"/>
      <w:szCs w:val="24"/>
      <w:lang w:eastAsia="ar-SA"/>
    </w:rPr>
  </w:style>
  <w:style w:type="paragraph" w:styleId="afff5">
    <w:name w:val="caption"/>
    <w:basedOn w:val="a"/>
    <w:next w:val="a"/>
    <w:uiPriority w:val="35"/>
    <w:unhideWhenUsed/>
    <w:qFormat/>
    <w:rsid w:val="00214518"/>
    <w:pPr>
      <w:suppressAutoHyphens/>
      <w:spacing w:line="240" w:lineRule="auto"/>
    </w:pPr>
    <w:rPr>
      <w:rFonts w:eastAsia="Times New Roman" w:cs="Calibri"/>
      <w:b/>
      <w:bCs/>
      <w:color w:val="4F81BD"/>
      <w:sz w:val="18"/>
      <w:szCs w:val="18"/>
      <w:lang w:eastAsia="ar-SA"/>
    </w:rPr>
  </w:style>
  <w:style w:type="paragraph" w:styleId="afff6">
    <w:name w:val="footnote text"/>
    <w:basedOn w:val="a"/>
    <w:link w:val="afff7"/>
    <w:uiPriority w:val="99"/>
    <w:semiHidden/>
    <w:unhideWhenUsed/>
    <w:rsid w:val="00214518"/>
    <w:pPr>
      <w:spacing w:after="0" w:line="240" w:lineRule="auto"/>
    </w:pPr>
    <w:rPr>
      <w:rFonts w:ascii="Times New Roman" w:eastAsia="Times New Roman" w:hAnsi="Times New Roman"/>
      <w:sz w:val="20"/>
      <w:szCs w:val="20"/>
      <w:lang w:eastAsia="ru-RU"/>
    </w:rPr>
  </w:style>
  <w:style w:type="character" w:customStyle="1" w:styleId="afff7">
    <w:name w:val="Текст сноски Знак"/>
    <w:basedOn w:val="a0"/>
    <w:link w:val="afff6"/>
    <w:uiPriority w:val="99"/>
    <w:semiHidden/>
    <w:rsid w:val="00214518"/>
    <w:rPr>
      <w:rFonts w:ascii="Times New Roman" w:eastAsia="Times New Roman" w:hAnsi="Times New Roman"/>
    </w:rPr>
  </w:style>
  <w:style w:type="character" w:styleId="afff8">
    <w:name w:val="footnote reference"/>
    <w:basedOn w:val="a0"/>
    <w:uiPriority w:val="99"/>
    <w:semiHidden/>
    <w:unhideWhenUsed/>
    <w:rsid w:val="00214518"/>
    <w:rPr>
      <w:vertAlign w:val="superscript"/>
    </w:rPr>
  </w:style>
  <w:style w:type="paragraph" w:customStyle="1" w:styleId="afff9">
    <w:name w:val="Обычный центр"/>
    <w:basedOn w:val="a"/>
    <w:rsid w:val="00214518"/>
    <w:pPr>
      <w:spacing w:after="0" w:line="240" w:lineRule="auto"/>
      <w:jc w:val="center"/>
    </w:pPr>
    <w:rPr>
      <w:rFonts w:ascii="Times New Roman" w:eastAsia="Times New Roman" w:hAnsi="Times New Roman"/>
      <w:b/>
      <w:bCs/>
      <w:sz w:val="26"/>
      <w:szCs w:val="26"/>
      <w:lang w:eastAsia="ru-RU"/>
    </w:rPr>
  </w:style>
  <w:style w:type="paragraph" w:customStyle="1" w:styleId="caaieiaie4">
    <w:name w:val="caaieiaie 4"/>
    <w:basedOn w:val="a"/>
    <w:next w:val="a"/>
    <w:rsid w:val="00214518"/>
    <w:pPr>
      <w:keepNext/>
      <w:tabs>
        <w:tab w:val="left" w:pos="5670"/>
        <w:tab w:val="left" w:pos="6096"/>
      </w:tabs>
      <w:spacing w:after="0" w:line="240" w:lineRule="auto"/>
    </w:pPr>
    <w:rPr>
      <w:rFonts w:ascii="Arial" w:eastAsia="Times New Roman" w:hAnsi="Arial"/>
      <w:b/>
      <w:sz w:val="20"/>
      <w:szCs w:val="20"/>
      <w:lang w:eastAsia="ru-RU"/>
    </w:rPr>
  </w:style>
  <w:style w:type="paragraph" w:customStyle="1" w:styleId="afffa">
    <w:name w:val="!Основной"/>
    <w:basedOn w:val="a"/>
    <w:rsid w:val="00214518"/>
    <w:pPr>
      <w:keepNext/>
      <w:spacing w:after="0" w:line="240" w:lineRule="auto"/>
      <w:ind w:firstLine="737"/>
      <w:jc w:val="both"/>
    </w:pPr>
    <w:rPr>
      <w:rFonts w:ascii="Times New Roman" w:eastAsiaTheme="minorHAnsi" w:hAnsi="Times New Roman"/>
      <w:sz w:val="24"/>
      <w:szCs w:val="24"/>
      <w:lang w:eastAsia="zh-CN"/>
    </w:rPr>
  </w:style>
  <w:style w:type="character" w:customStyle="1" w:styleId="2c">
    <w:name w:val="Неразрешенное упоминание2"/>
    <w:basedOn w:val="a0"/>
    <w:uiPriority w:val="99"/>
    <w:semiHidden/>
    <w:unhideWhenUsed/>
    <w:rsid w:val="0076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898058813">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270006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it@megacom.kg" TargetMode="External"/><Relationship Id="rId5" Type="http://schemas.openxmlformats.org/officeDocument/2006/relationships/webSettings" Target="webSettings.xml"/><Relationship Id="rId10" Type="http://schemas.openxmlformats.org/officeDocument/2006/relationships/hyperlink" Target="mailto:nmc@megacom.kg" TargetMode="External"/><Relationship Id="rId4" Type="http://schemas.openxmlformats.org/officeDocument/2006/relationships/settings" Target="settings.xml"/><Relationship Id="rId9" Type="http://schemas.openxmlformats.org/officeDocument/2006/relationships/hyperlink" Target="mailto:nmcit@megacom.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AF58-A2D7-4D25-9593-46173729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10733</Words>
  <Characters>61184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71774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8</cp:revision>
  <cp:lastPrinted>2023-11-02T07:06:00Z</cp:lastPrinted>
  <dcterms:created xsi:type="dcterms:W3CDTF">2023-11-02T04:13:00Z</dcterms:created>
  <dcterms:modified xsi:type="dcterms:W3CDTF">2023-11-03T10:35:00Z</dcterms:modified>
</cp:coreProperties>
</file>